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47" w:type="dxa"/>
        <w:tblCellMar>
          <w:left w:w="0" w:type="dxa"/>
          <w:right w:w="0" w:type="dxa"/>
        </w:tblCellMar>
        <w:tblLook w:val="04A0" w:firstRow="1" w:lastRow="0" w:firstColumn="1" w:lastColumn="0" w:noHBand="0" w:noVBand="1"/>
      </w:tblPr>
      <w:tblGrid>
        <w:gridCol w:w="4077"/>
        <w:gridCol w:w="5670"/>
      </w:tblGrid>
      <w:tr w:rsidR="000163DA" w:rsidRPr="00E26262" w14:paraId="50A536CC" w14:textId="77777777" w:rsidTr="00F91F39">
        <w:tc>
          <w:tcPr>
            <w:tcW w:w="4077" w:type="dxa"/>
            <w:tcMar>
              <w:top w:w="0" w:type="dxa"/>
              <w:left w:w="108" w:type="dxa"/>
              <w:bottom w:w="0" w:type="dxa"/>
              <w:right w:w="108" w:type="dxa"/>
            </w:tcMar>
          </w:tcPr>
          <w:p w14:paraId="53E7D8BA" w14:textId="12ADFD17" w:rsidR="00996E6D" w:rsidRPr="00E26262" w:rsidRDefault="00DB141F" w:rsidP="00F91F39">
            <w:pPr>
              <w:jc w:val="center"/>
              <w:rPr>
                <w:b/>
                <w:bCs/>
                <w:sz w:val="26"/>
                <w:szCs w:val="26"/>
              </w:rPr>
            </w:pPr>
            <w:r w:rsidRPr="00E26262">
              <w:rPr>
                <w:noProof/>
              </w:rPr>
              <mc:AlternateContent>
                <mc:Choice Requires="wps">
                  <w:drawing>
                    <wp:anchor distT="4294967295" distB="4294967295" distL="114300" distR="114300" simplePos="0" relativeHeight="251657216" behindDoc="0" locked="0" layoutInCell="1" allowOverlap="1" wp14:anchorId="5585002C" wp14:editId="1091034B">
                      <wp:simplePos x="0" y="0"/>
                      <wp:positionH relativeFrom="column">
                        <wp:posOffset>603885</wp:posOffset>
                      </wp:positionH>
                      <wp:positionV relativeFrom="paragraph">
                        <wp:posOffset>214630</wp:posOffset>
                      </wp:positionV>
                      <wp:extent cx="10668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6680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14EC951"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55pt,16.9pt" to="131.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" strokecolor="windowText" strokeweight="1pt">
                      <v:stroke joinstyle="miter"/>
                      <o:lock v:ext="edit" shapetype="f"/>
                    </v:line>
                  </w:pict>
                </mc:Fallback>
              </mc:AlternateContent>
            </w:r>
            <w:r w:rsidR="006165A1" w:rsidRPr="00E26262">
              <w:rPr>
                <w:rFonts w:eastAsia="Arial"/>
                <w:b/>
                <w:bCs/>
                <w:sz w:val="26"/>
                <w:szCs w:val="26"/>
              </w:rPr>
              <w:t>KIỂM TOÁN NHÀ NƯỚC</w:t>
            </w:r>
            <w:r w:rsidR="006165A1" w:rsidRPr="00E26262">
              <w:rPr>
                <w:b/>
                <w:bCs/>
                <w:sz w:val="26"/>
                <w:szCs w:val="26"/>
              </w:rPr>
              <w:br/>
            </w:r>
          </w:p>
          <w:p w14:paraId="00724951" w14:textId="5A544083" w:rsidR="00F154F7" w:rsidRPr="00E26262" w:rsidRDefault="00F154F7" w:rsidP="00D95B69">
            <w:pPr>
              <w:spacing w:before="240"/>
              <w:jc w:val="center"/>
              <w:rPr>
                <w:sz w:val="26"/>
                <w:szCs w:val="26"/>
              </w:rPr>
            </w:pPr>
            <w:r w:rsidRPr="00E26262">
              <w:rPr>
                <w:sz w:val="26"/>
                <w:szCs w:val="26"/>
              </w:rPr>
              <w:t xml:space="preserve">Số: </w:t>
            </w:r>
            <w:r w:rsidRPr="00E26262">
              <w:rPr>
                <w:sz w:val="26"/>
                <w:szCs w:val="26"/>
                <w:lang w:val="vi-VN"/>
              </w:rPr>
              <w:t xml:space="preserve">    </w:t>
            </w:r>
            <w:r w:rsidR="00E81157">
              <w:rPr>
                <w:sz w:val="26"/>
                <w:szCs w:val="26"/>
              </w:rPr>
              <w:t xml:space="preserve">    </w:t>
            </w:r>
            <w:r w:rsidRPr="00E26262">
              <w:rPr>
                <w:sz w:val="26"/>
                <w:szCs w:val="26"/>
              </w:rPr>
              <w:t>/202</w:t>
            </w:r>
            <w:r w:rsidRPr="00E26262">
              <w:rPr>
                <w:sz w:val="26"/>
                <w:szCs w:val="26"/>
                <w:lang w:val="vi-VN"/>
              </w:rPr>
              <w:t>5</w:t>
            </w:r>
            <w:r w:rsidRPr="00E26262">
              <w:rPr>
                <w:sz w:val="26"/>
                <w:szCs w:val="26"/>
              </w:rPr>
              <w:t>/</w:t>
            </w:r>
            <w:r w:rsidRPr="00E26262">
              <w:rPr>
                <w:sz w:val="26"/>
                <w:szCs w:val="26"/>
                <w:lang w:val="vi-VN"/>
              </w:rPr>
              <w:t>TT</w:t>
            </w:r>
            <w:r w:rsidRPr="00E26262">
              <w:rPr>
                <w:sz w:val="26"/>
                <w:szCs w:val="26"/>
              </w:rPr>
              <w:t>-KTNN</w:t>
            </w:r>
          </w:p>
        </w:tc>
        <w:tc>
          <w:tcPr>
            <w:tcW w:w="5670" w:type="dxa"/>
            <w:tcMar>
              <w:top w:w="0" w:type="dxa"/>
              <w:left w:w="108" w:type="dxa"/>
              <w:bottom w:w="0" w:type="dxa"/>
              <w:right w:w="108" w:type="dxa"/>
            </w:tcMar>
          </w:tcPr>
          <w:p w14:paraId="3B735190" w14:textId="69A49E95" w:rsidR="00996E6D" w:rsidRPr="00E26262" w:rsidRDefault="00DB141F" w:rsidP="00996E6D">
            <w:pPr>
              <w:jc w:val="center"/>
              <w:rPr>
                <w:b/>
                <w:bCs/>
                <w:sz w:val="26"/>
                <w:szCs w:val="26"/>
              </w:rPr>
            </w:pPr>
            <w:r w:rsidRPr="00E26262">
              <w:rPr>
                <w:noProof/>
              </w:rPr>
              <mc:AlternateContent>
                <mc:Choice Requires="wps">
                  <w:drawing>
                    <wp:anchor distT="0" distB="0" distL="114300" distR="114300" simplePos="0" relativeHeight="251658240" behindDoc="0" locked="0" layoutInCell="1" allowOverlap="1" wp14:anchorId="6A64884D" wp14:editId="1223B7F2">
                      <wp:simplePos x="0" y="0"/>
                      <wp:positionH relativeFrom="column">
                        <wp:posOffset>1017905</wp:posOffset>
                      </wp:positionH>
                      <wp:positionV relativeFrom="paragraph">
                        <wp:posOffset>422910</wp:posOffset>
                      </wp:positionV>
                      <wp:extent cx="146494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46494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C44D39B" id="Straight Connector 3" o:spid="_x0000_s1026" style="position:absolute;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15pt,33.3pt" to="195.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" strokecolor="windowText" strokeweight="1pt">
                      <v:stroke joinstyle="miter"/>
                      <o:lock v:ext="edit" shapetype="f"/>
                    </v:line>
                  </w:pict>
                </mc:Fallback>
              </mc:AlternateContent>
            </w:r>
            <w:r w:rsidR="006165A1" w:rsidRPr="00E26262">
              <w:rPr>
                <w:b/>
                <w:bCs/>
                <w:sz w:val="26"/>
                <w:szCs w:val="26"/>
              </w:rPr>
              <w:t>CỘNG HÒA XÃ HỘI CHỦ NGHĨA VIỆT NAM</w:t>
            </w:r>
            <w:r w:rsidR="006165A1" w:rsidRPr="00E26262">
              <w:rPr>
                <w:b/>
                <w:bCs/>
                <w:sz w:val="26"/>
                <w:szCs w:val="26"/>
              </w:rPr>
              <w:br/>
              <w:t>Độc lập - Tự do - Hạnh phúc</w:t>
            </w:r>
            <w:r w:rsidR="006165A1" w:rsidRPr="00E26262">
              <w:rPr>
                <w:b/>
                <w:bCs/>
                <w:sz w:val="26"/>
                <w:szCs w:val="26"/>
              </w:rPr>
              <w:br/>
            </w:r>
          </w:p>
          <w:p w14:paraId="520CD070" w14:textId="77777777" w:rsidR="00F154F7" w:rsidRPr="00E26262" w:rsidRDefault="00F154F7" w:rsidP="00F91F39">
            <w:pPr>
              <w:jc w:val="center"/>
              <w:rPr>
                <w:sz w:val="26"/>
                <w:szCs w:val="26"/>
              </w:rPr>
            </w:pPr>
            <w:r w:rsidRPr="00E26262">
              <w:rPr>
                <w:rFonts w:eastAsia="Arial"/>
                <w:i/>
                <w:iCs/>
                <w:sz w:val="26"/>
                <w:szCs w:val="26"/>
              </w:rPr>
              <w:t xml:space="preserve">Hà Nội, ngày </w:t>
            </w:r>
            <w:r w:rsidRPr="00E26262">
              <w:rPr>
                <w:rFonts w:eastAsia="Arial"/>
                <w:i/>
                <w:iCs/>
                <w:sz w:val="26"/>
                <w:szCs w:val="26"/>
                <w:lang w:val="vi-VN"/>
              </w:rPr>
              <w:t xml:space="preserve">     </w:t>
            </w:r>
            <w:r w:rsidRPr="00E26262">
              <w:rPr>
                <w:rFonts w:eastAsia="Arial"/>
                <w:i/>
                <w:iCs/>
                <w:sz w:val="26"/>
                <w:szCs w:val="26"/>
              </w:rPr>
              <w:t xml:space="preserve"> tháng </w:t>
            </w:r>
            <w:r w:rsidRPr="00E26262">
              <w:rPr>
                <w:rFonts w:eastAsia="Arial"/>
                <w:i/>
                <w:iCs/>
                <w:sz w:val="26"/>
                <w:szCs w:val="26"/>
                <w:lang w:val="vi-VN"/>
              </w:rPr>
              <w:t xml:space="preserve">    </w:t>
            </w:r>
            <w:r w:rsidRPr="00E26262">
              <w:rPr>
                <w:rFonts w:eastAsia="Arial"/>
                <w:i/>
                <w:iCs/>
                <w:sz w:val="26"/>
                <w:szCs w:val="26"/>
              </w:rPr>
              <w:t>năm 202</w:t>
            </w:r>
            <w:r w:rsidRPr="00E26262">
              <w:rPr>
                <w:rFonts w:eastAsia="Arial"/>
                <w:i/>
                <w:iCs/>
                <w:sz w:val="26"/>
                <w:szCs w:val="26"/>
                <w:lang w:val="vi-VN"/>
              </w:rPr>
              <w:t>5</w:t>
            </w:r>
          </w:p>
        </w:tc>
      </w:tr>
    </w:tbl>
    <w:p w14:paraId="6D340F57" w14:textId="77777777" w:rsidR="000163DA" w:rsidRPr="00E26262" w:rsidRDefault="006165A1" w:rsidP="00484E62">
      <w:pPr>
        <w:spacing w:before="120" w:after="120"/>
        <w:ind w:firstLine="567"/>
        <w:jc w:val="both"/>
        <w:rPr>
          <w:sz w:val="26"/>
          <w:szCs w:val="26"/>
        </w:rPr>
      </w:pPr>
      <w:r w:rsidRPr="00E26262">
        <w:rPr>
          <w:sz w:val="26"/>
          <w:szCs w:val="26"/>
        </w:rPr>
        <w:t> </w:t>
      </w:r>
    </w:p>
    <w:p w14:paraId="013D77A4" w14:textId="77777777" w:rsidR="003000EB" w:rsidRPr="00E26262" w:rsidRDefault="003000EB" w:rsidP="00D95B69">
      <w:pPr>
        <w:spacing w:before="120"/>
        <w:ind w:firstLine="567"/>
        <w:jc w:val="center"/>
        <w:rPr>
          <w:sz w:val="28"/>
          <w:szCs w:val="26"/>
          <w:lang w:val="vi-VN"/>
        </w:rPr>
      </w:pPr>
      <w:bookmarkStart w:id="0" w:name="loai_1"/>
      <w:r w:rsidRPr="00E26262">
        <w:rPr>
          <w:b/>
          <w:bCs/>
          <w:sz w:val="28"/>
          <w:szCs w:val="26"/>
          <w:lang w:val="vi-VN"/>
        </w:rPr>
        <w:t>THÔNG TƯ</w:t>
      </w:r>
    </w:p>
    <w:p w14:paraId="2E238BF2" w14:textId="77777777" w:rsidR="00030CD1" w:rsidRPr="00E26262" w:rsidRDefault="00D54422" w:rsidP="006165A1">
      <w:pPr>
        <w:ind w:firstLine="567"/>
        <w:jc w:val="center"/>
        <w:rPr>
          <w:rFonts w:eastAsia="Arial"/>
          <w:b/>
          <w:bCs/>
          <w:sz w:val="26"/>
          <w:szCs w:val="26"/>
        </w:rPr>
      </w:pPr>
      <w:bookmarkStart w:id="1" w:name="loai_1_name"/>
      <w:bookmarkStart w:id="2" w:name="_Hlk211341690"/>
      <w:bookmarkEnd w:id="0"/>
      <w:r w:rsidRPr="00E26262">
        <w:rPr>
          <w:rFonts w:eastAsia="Arial"/>
          <w:b/>
          <w:bCs/>
          <w:sz w:val="26"/>
          <w:szCs w:val="26"/>
        </w:rPr>
        <w:t>Quy định về theo dõi, kiểm tra việc thực hiện kết luận,</w:t>
      </w:r>
      <w:r w:rsidR="00030CD1" w:rsidRPr="00E26262">
        <w:rPr>
          <w:rFonts w:eastAsia="Arial"/>
          <w:b/>
          <w:bCs/>
          <w:sz w:val="26"/>
          <w:szCs w:val="26"/>
        </w:rPr>
        <w:t xml:space="preserve"> </w:t>
      </w:r>
      <w:r w:rsidRPr="00E26262">
        <w:rPr>
          <w:rFonts w:eastAsia="Arial"/>
          <w:b/>
          <w:bCs/>
          <w:sz w:val="26"/>
          <w:szCs w:val="26"/>
        </w:rPr>
        <w:t>kiến</w:t>
      </w:r>
    </w:p>
    <w:p w14:paraId="24BC93B1" w14:textId="77777777" w:rsidR="000163DA" w:rsidRPr="00E26262" w:rsidRDefault="00D54422" w:rsidP="00F91F39">
      <w:pPr>
        <w:spacing w:line="288" w:lineRule="auto"/>
        <w:ind w:firstLine="567"/>
        <w:jc w:val="center"/>
        <w:rPr>
          <w:b/>
          <w:sz w:val="26"/>
          <w:szCs w:val="26"/>
        </w:rPr>
      </w:pPr>
      <w:r w:rsidRPr="00E26262">
        <w:rPr>
          <w:rFonts w:eastAsia="Arial"/>
          <w:b/>
          <w:bCs/>
          <w:sz w:val="26"/>
          <w:szCs w:val="26"/>
        </w:rPr>
        <w:t xml:space="preserve">nghị kiểm toán của </w:t>
      </w:r>
      <w:r w:rsidR="00996E6D" w:rsidRPr="00E26262">
        <w:rPr>
          <w:rFonts w:eastAsia="Arial"/>
          <w:b/>
          <w:bCs/>
          <w:sz w:val="26"/>
          <w:szCs w:val="26"/>
        </w:rPr>
        <w:t>K</w:t>
      </w:r>
      <w:r w:rsidRPr="00E26262">
        <w:rPr>
          <w:rFonts w:eastAsia="Arial"/>
          <w:b/>
          <w:bCs/>
          <w:sz w:val="26"/>
          <w:szCs w:val="26"/>
        </w:rPr>
        <w:t>iểm toán nhà nước</w:t>
      </w:r>
      <w:bookmarkEnd w:id="1"/>
    </w:p>
    <w:bookmarkEnd w:id="2"/>
    <w:p w14:paraId="717AA4EF" w14:textId="3367E7ED" w:rsidR="0007465B" w:rsidRPr="00D95B69" w:rsidRDefault="0007465B" w:rsidP="00E03786">
      <w:pPr>
        <w:spacing w:before="120" w:after="120"/>
        <w:ind w:firstLine="567"/>
        <w:jc w:val="both"/>
        <w:rPr>
          <w:i/>
          <w:iCs/>
          <w:sz w:val="26"/>
          <w:szCs w:val="26"/>
        </w:rPr>
      </w:pPr>
      <w:r w:rsidRPr="00D95B69">
        <w:rPr>
          <w:i/>
          <w:iCs/>
          <w:sz w:val="26"/>
          <w:szCs w:val="26"/>
        </w:rPr>
        <w:t xml:space="preserve">Căn cứ </w:t>
      </w:r>
      <w:r w:rsidR="00682D44" w:rsidRPr="00D95B69">
        <w:rPr>
          <w:i/>
          <w:iCs/>
          <w:sz w:val="26"/>
          <w:szCs w:val="26"/>
        </w:rPr>
        <w:t xml:space="preserve">Luật Kiểm toán nhà nước số 81/2015/QH13 </w:t>
      </w:r>
      <w:r w:rsidR="00E3228B" w:rsidRPr="00D95B69">
        <w:rPr>
          <w:i/>
          <w:iCs/>
          <w:sz w:val="26"/>
          <w:szCs w:val="26"/>
        </w:rPr>
        <w:t xml:space="preserve">ngày </w:t>
      </w:r>
      <w:r w:rsidR="00EE73FB">
        <w:rPr>
          <w:i/>
          <w:iCs/>
          <w:sz w:val="26"/>
          <w:szCs w:val="26"/>
        </w:rPr>
        <w:t>24 tháng 6 năm 2015</w:t>
      </w:r>
      <w:r w:rsidR="00E3228B" w:rsidRPr="00D95B69">
        <w:rPr>
          <w:i/>
          <w:iCs/>
          <w:sz w:val="26"/>
          <w:szCs w:val="26"/>
        </w:rPr>
        <w:t xml:space="preserve"> </w:t>
      </w:r>
      <w:r w:rsidR="00814B29" w:rsidRPr="00D95B69">
        <w:rPr>
          <w:i/>
          <w:iCs/>
          <w:sz w:val="26"/>
          <w:szCs w:val="26"/>
        </w:rPr>
        <w:t xml:space="preserve">và Luật sửa </w:t>
      </w:r>
      <w:r w:rsidR="00814B29" w:rsidRPr="00D95B69">
        <w:rPr>
          <w:rFonts w:hint="eastAsia"/>
          <w:i/>
          <w:iCs/>
          <w:sz w:val="26"/>
          <w:szCs w:val="26"/>
        </w:rPr>
        <w:t>đ</w:t>
      </w:r>
      <w:r w:rsidR="00814B29" w:rsidRPr="00D95B69">
        <w:rPr>
          <w:i/>
          <w:iCs/>
          <w:sz w:val="26"/>
          <w:szCs w:val="26"/>
        </w:rPr>
        <w:t xml:space="preserve">ổi, bổ sung một số </w:t>
      </w:r>
      <w:r w:rsidR="00814B29" w:rsidRPr="00D95B69">
        <w:rPr>
          <w:rFonts w:hint="eastAsia"/>
          <w:i/>
          <w:iCs/>
          <w:sz w:val="26"/>
          <w:szCs w:val="26"/>
        </w:rPr>
        <w:t>đ</w:t>
      </w:r>
      <w:r w:rsidR="00814B29" w:rsidRPr="00D95B69">
        <w:rPr>
          <w:i/>
          <w:iCs/>
          <w:sz w:val="26"/>
          <w:szCs w:val="26"/>
        </w:rPr>
        <w:t>iều của Luật kiểm to</w:t>
      </w:r>
      <w:r w:rsidR="00814B29" w:rsidRPr="00D95B69">
        <w:rPr>
          <w:rFonts w:hint="eastAsia"/>
          <w:i/>
          <w:iCs/>
          <w:sz w:val="26"/>
          <w:szCs w:val="26"/>
        </w:rPr>
        <w:t>á</w:t>
      </w:r>
      <w:r w:rsidR="00814B29" w:rsidRPr="00D95B69">
        <w:rPr>
          <w:i/>
          <w:iCs/>
          <w:sz w:val="26"/>
          <w:szCs w:val="26"/>
        </w:rPr>
        <w:t>n nh</w:t>
      </w:r>
      <w:r w:rsidR="00814B29" w:rsidRPr="00D95B69">
        <w:rPr>
          <w:rFonts w:hint="eastAsia"/>
          <w:i/>
          <w:iCs/>
          <w:sz w:val="26"/>
          <w:szCs w:val="26"/>
        </w:rPr>
        <w:t>à</w:t>
      </w:r>
      <w:r w:rsidR="00814B29" w:rsidRPr="00D95B69">
        <w:rPr>
          <w:i/>
          <w:iCs/>
          <w:sz w:val="26"/>
          <w:szCs w:val="26"/>
        </w:rPr>
        <w:t xml:space="preserve"> n</w:t>
      </w:r>
      <w:r w:rsidR="00814B29" w:rsidRPr="00D95B69">
        <w:rPr>
          <w:rFonts w:hint="eastAsia"/>
          <w:i/>
          <w:iCs/>
          <w:sz w:val="26"/>
          <w:szCs w:val="26"/>
        </w:rPr>
        <w:t>ư</w:t>
      </w:r>
      <w:r w:rsidR="00814B29" w:rsidRPr="00D95B69">
        <w:rPr>
          <w:i/>
          <w:iCs/>
          <w:sz w:val="26"/>
          <w:szCs w:val="26"/>
        </w:rPr>
        <w:t>ớc</w:t>
      </w:r>
      <w:r w:rsidR="00682D44" w:rsidRPr="00D95B69">
        <w:rPr>
          <w:i/>
          <w:iCs/>
          <w:sz w:val="26"/>
          <w:szCs w:val="26"/>
        </w:rPr>
        <w:t xml:space="preserve"> số 55/2019/QH15</w:t>
      </w:r>
      <w:r w:rsidR="00E3228B" w:rsidRPr="00D95B69">
        <w:rPr>
          <w:i/>
          <w:iCs/>
          <w:sz w:val="26"/>
          <w:szCs w:val="26"/>
        </w:rPr>
        <w:t xml:space="preserve"> </w:t>
      </w:r>
      <w:r w:rsidR="00EE73FB">
        <w:rPr>
          <w:i/>
          <w:iCs/>
          <w:sz w:val="26"/>
          <w:szCs w:val="26"/>
        </w:rPr>
        <w:t>ngày 26 tháng 11 năm 2019</w:t>
      </w:r>
      <w:r w:rsidR="00E3228B" w:rsidRPr="00D95B69">
        <w:rPr>
          <w:i/>
          <w:iCs/>
          <w:sz w:val="26"/>
          <w:szCs w:val="26"/>
        </w:rPr>
        <w:t>;</w:t>
      </w:r>
      <w:r w:rsidRPr="00D95B69">
        <w:rPr>
          <w:i/>
          <w:iCs/>
          <w:sz w:val="26"/>
          <w:szCs w:val="26"/>
        </w:rPr>
        <w:t xml:space="preserve"> </w:t>
      </w:r>
    </w:p>
    <w:p w14:paraId="09164CCA" w14:textId="4A355663" w:rsidR="0007465B" w:rsidRPr="00D95B69" w:rsidRDefault="0007465B" w:rsidP="0007465B">
      <w:pPr>
        <w:spacing w:after="120"/>
        <w:ind w:firstLine="567"/>
        <w:jc w:val="both"/>
        <w:rPr>
          <w:i/>
          <w:iCs/>
          <w:sz w:val="26"/>
          <w:szCs w:val="26"/>
        </w:rPr>
      </w:pPr>
      <w:r w:rsidRPr="00D95B69">
        <w:rPr>
          <w:i/>
          <w:iCs/>
          <w:sz w:val="26"/>
          <w:szCs w:val="26"/>
        </w:rPr>
        <w:t>Căn cứ Luật Ban hành văn bản quy phạm pháp luật</w:t>
      </w:r>
      <w:r w:rsidR="00E3228B" w:rsidRPr="00D95B69">
        <w:rPr>
          <w:i/>
          <w:iCs/>
          <w:sz w:val="26"/>
          <w:szCs w:val="26"/>
        </w:rPr>
        <w:t xml:space="preserve"> số</w:t>
      </w:r>
      <w:r w:rsidR="00E3228B" w:rsidRPr="00D95B69">
        <w:rPr>
          <w:i/>
          <w:sz w:val="26"/>
          <w:szCs w:val="26"/>
        </w:rPr>
        <w:t xml:space="preserve"> </w:t>
      </w:r>
      <w:r w:rsidR="00E3228B" w:rsidRPr="00D95B69">
        <w:rPr>
          <w:i/>
          <w:iCs/>
          <w:sz w:val="26"/>
          <w:szCs w:val="26"/>
        </w:rPr>
        <w:t xml:space="preserve">64/2025/QH15 </w:t>
      </w:r>
      <w:r w:rsidRPr="00D95B69">
        <w:rPr>
          <w:i/>
          <w:iCs/>
          <w:sz w:val="26"/>
          <w:szCs w:val="26"/>
        </w:rPr>
        <w:t xml:space="preserve">ngày </w:t>
      </w:r>
      <w:r w:rsidR="00820485">
        <w:rPr>
          <w:i/>
          <w:iCs/>
          <w:sz w:val="26"/>
          <w:szCs w:val="26"/>
        </w:rPr>
        <w:t>19 tháng 02 năm 2025</w:t>
      </w:r>
      <w:r w:rsidR="00E3228B" w:rsidRPr="00D95B69">
        <w:rPr>
          <w:i/>
          <w:iCs/>
          <w:sz w:val="26"/>
          <w:szCs w:val="26"/>
        </w:rPr>
        <w:t xml:space="preserve"> đã được sửa đổi, bổ sung một số điều theo Luật</w:t>
      </w:r>
      <w:r w:rsidR="00E3228B" w:rsidRPr="00D95B69">
        <w:rPr>
          <w:i/>
          <w:sz w:val="26"/>
          <w:szCs w:val="26"/>
        </w:rPr>
        <w:t xml:space="preserve"> số </w:t>
      </w:r>
      <w:r w:rsidR="00E3228B" w:rsidRPr="00D95B69">
        <w:rPr>
          <w:i/>
          <w:iCs/>
          <w:sz w:val="26"/>
          <w:szCs w:val="26"/>
        </w:rPr>
        <w:t xml:space="preserve">87/2025/QH15 </w:t>
      </w:r>
      <w:r w:rsidR="00820485">
        <w:rPr>
          <w:i/>
          <w:iCs/>
          <w:sz w:val="26"/>
          <w:szCs w:val="26"/>
        </w:rPr>
        <w:t>ngày 25 tháng 6 năm 2025</w:t>
      </w:r>
      <w:r w:rsidR="00E3228B" w:rsidRPr="00D95B69">
        <w:rPr>
          <w:i/>
          <w:iCs/>
          <w:sz w:val="26"/>
          <w:szCs w:val="26"/>
        </w:rPr>
        <w:t>;</w:t>
      </w:r>
    </w:p>
    <w:p w14:paraId="378CA917" w14:textId="0762D0F6" w:rsidR="00682D44" w:rsidRPr="00D95B69" w:rsidRDefault="00682D44" w:rsidP="0007465B">
      <w:pPr>
        <w:spacing w:after="120"/>
        <w:ind w:firstLine="567"/>
        <w:jc w:val="both"/>
        <w:rPr>
          <w:i/>
          <w:sz w:val="26"/>
          <w:szCs w:val="26"/>
        </w:rPr>
      </w:pPr>
      <w:r w:rsidRPr="00D95B69">
        <w:rPr>
          <w:i/>
          <w:sz w:val="26"/>
          <w:szCs w:val="26"/>
        </w:rPr>
        <w:t xml:space="preserve">Căn cứ Nghị định số 78/2025/NĐ-CP ngày </w:t>
      </w:r>
      <w:r w:rsidR="00820485">
        <w:rPr>
          <w:i/>
          <w:sz w:val="26"/>
          <w:szCs w:val="26"/>
        </w:rPr>
        <w:t xml:space="preserve">01 tháng 4 năm </w:t>
      </w:r>
      <w:r w:rsidR="00E3228B" w:rsidRPr="00D95B69">
        <w:rPr>
          <w:i/>
          <w:sz w:val="26"/>
          <w:szCs w:val="26"/>
        </w:rPr>
        <w:t xml:space="preserve">2025 </w:t>
      </w:r>
      <w:r w:rsidRPr="00D95B69">
        <w:rPr>
          <w:i/>
          <w:sz w:val="26"/>
          <w:szCs w:val="26"/>
        </w:rPr>
        <w:t xml:space="preserve">của Chính phủ quy định chi tiết một số điều và biện pháp để tổ chức, hướng dẫn thi hành Luật Ban hành văn bản quy phạm pháp luật </w:t>
      </w:r>
      <w:r w:rsidR="00E3228B" w:rsidRPr="00D95B69">
        <w:rPr>
          <w:i/>
          <w:sz w:val="26"/>
          <w:szCs w:val="26"/>
        </w:rPr>
        <w:t xml:space="preserve">đã </w:t>
      </w:r>
      <w:r w:rsidRPr="00D95B69">
        <w:rPr>
          <w:i/>
          <w:sz w:val="26"/>
          <w:szCs w:val="26"/>
        </w:rPr>
        <w:t>được sửa đổi, bổ sung</w:t>
      </w:r>
      <w:r w:rsidR="00E3228B" w:rsidRPr="00D95B69">
        <w:rPr>
          <w:i/>
          <w:sz w:val="26"/>
          <w:szCs w:val="26"/>
        </w:rPr>
        <w:t xml:space="preserve"> một số điều theo </w:t>
      </w:r>
      <w:r w:rsidRPr="00D95B69">
        <w:rPr>
          <w:i/>
          <w:sz w:val="26"/>
          <w:szCs w:val="26"/>
        </w:rPr>
        <w:t>Nghị định số 187/2025/NĐ-CP ngày 01</w:t>
      </w:r>
      <w:r w:rsidR="00820485">
        <w:rPr>
          <w:i/>
          <w:sz w:val="26"/>
          <w:szCs w:val="26"/>
        </w:rPr>
        <w:t xml:space="preserve"> tháng 7 năm </w:t>
      </w:r>
      <w:r w:rsidRPr="00D95B69">
        <w:rPr>
          <w:i/>
          <w:sz w:val="26"/>
          <w:szCs w:val="26"/>
        </w:rPr>
        <w:t>2025</w:t>
      </w:r>
      <w:r w:rsidR="00E3228B" w:rsidRPr="00D95B69">
        <w:rPr>
          <w:i/>
          <w:sz w:val="26"/>
          <w:szCs w:val="26"/>
        </w:rPr>
        <w:t>;</w:t>
      </w:r>
    </w:p>
    <w:p w14:paraId="67838816" w14:textId="50A51C86" w:rsidR="0007465B" w:rsidRPr="00D95B69" w:rsidRDefault="0007465B" w:rsidP="0007465B">
      <w:pPr>
        <w:spacing w:after="120"/>
        <w:ind w:firstLine="567"/>
        <w:jc w:val="both"/>
        <w:rPr>
          <w:i/>
          <w:sz w:val="26"/>
          <w:szCs w:val="26"/>
          <w:lang w:val="vi-VN"/>
        </w:rPr>
      </w:pPr>
      <w:r w:rsidRPr="00D95B69">
        <w:rPr>
          <w:i/>
          <w:iCs/>
          <w:sz w:val="26"/>
          <w:szCs w:val="26"/>
        </w:rPr>
        <w:t>Theo đề nghị của Vụ trưởng Vụ Tổng hợp</w:t>
      </w:r>
      <w:r w:rsidR="00E3228B" w:rsidRPr="00D95B69">
        <w:rPr>
          <w:i/>
          <w:iCs/>
          <w:sz w:val="26"/>
          <w:szCs w:val="26"/>
        </w:rPr>
        <w:t>;</w:t>
      </w:r>
    </w:p>
    <w:p w14:paraId="31217FF0" w14:textId="0921CCBA" w:rsidR="000163DA" w:rsidRPr="00D95B69" w:rsidRDefault="0007465B" w:rsidP="008D61D6">
      <w:pPr>
        <w:widowControl w:val="0"/>
        <w:spacing w:before="120" w:after="120" w:line="264" w:lineRule="auto"/>
        <w:ind w:firstLine="567"/>
        <w:jc w:val="both"/>
        <w:rPr>
          <w:bCs/>
          <w:i/>
          <w:iCs/>
          <w:sz w:val="26"/>
          <w:szCs w:val="26"/>
        </w:rPr>
      </w:pPr>
      <w:r w:rsidRPr="00D95B69">
        <w:rPr>
          <w:i/>
          <w:iCs/>
          <w:sz w:val="26"/>
          <w:szCs w:val="26"/>
        </w:rPr>
        <w:t>Tổng Kiểm toán nhà nước ban hành Thông tư quy định</w:t>
      </w:r>
      <w:r w:rsidR="00A37988" w:rsidRPr="00D95B69">
        <w:rPr>
          <w:bCs/>
          <w:i/>
          <w:sz w:val="26"/>
          <w:szCs w:val="26"/>
        </w:rPr>
        <w:t xml:space="preserve"> </w:t>
      </w:r>
      <w:r w:rsidR="00E4051C" w:rsidRPr="00D95B69">
        <w:rPr>
          <w:bCs/>
          <w:i/>
          <w:sz w:val="26"/>
          <w:szCs w:val="26"/>
        </w:rPr>
        <w:t xml:space="preserve">về </w:t>
      </w:r>
      <w:r w:rsidR="00A37988" w:rsidRPr="00D95B69">
        <w:rPr>
          <w:bCs/>
          <w:i/>
          <w:sz w:val="26"/>
          <w:szCs w:val="26"/>
        </w:rPr>
        <w:t>theo dõi, kiểm tra việc thực hiện kết luận, kiến nghị kiểm toán của Kiểm toán nhà nước</w:t>
      </w:r>
      <w:r w:rsidR="00A37988" w:rsidRPr="00D95B69">
        <w:rPr>
          <w:bCs/>
          <w:i/>
          <w:iCs/>
          <w:sz w:val="26"/>
          <w:szCs w:val="26"/>
        </w:rPr>
        <w:t>.</w:t>
      </w:r>
    </w:p>
    <w:p w14:paraId="6D35E56A" w14:textId="77777777" w:rsidR="000163DA" w:rsidRPr="00E26262" w:rsidRDefault="006165A1" w:rsidP="00F91F39">
      <w:pPr>
        <w:widowControl w:val="0"/>
        <w:spacing w:line="264" w:lineRule="auto"/>
        <w:jc w:val="center"/>
        <w:rPr>
          <w:sz w:val="26"/>
          <w:szCs w:val="26"/>
        </w:rPr>
      </w:pPr>
      <w:bookmarkStart w:id="3" w:name="chuong_1"/>
      <w:r w:rsidRPr="00E26262">
        <w:rPr>
          <w:rFonts w:eastAsia="Arial"/>
          <w:b/>
          <w:bCs/>
          <w:sz w:val="26"/>
          <w:szCs w:val="26"/>
        </w:rPr>
        <w:t>Chương I</w:t>
      </w:r>
      <w:bookmarkEnd w:id="3"/>
    </w:p>
    <w:p w14:paraId="47AEFB6F" w14:textId="77777777" w:rsidR="000163DA" w:rsidRPr="00E26262" w:rsidRDefault="006165A1" w:rsidP="00F91F39">
      <w:pPr>
        <w:widowControl w:val="0"/>
        <w:spacing w:line="264" w:lineRule="auto"/>
        <w:jc w:val="center"/>
        <w:rPr>
          <w:sz w:val="26"/>
          <w:szCs w:val="26"/>
        </w:rPr>
      </w:pPr>
      <w:bookmarkStart w:id="4" w:name="chuong_1_name"/>
      <w:r w:rsidRPr="00E26262">
        <w:rPr>
          <w:rFonts w:eastAsia="Arial"/>
          <w:b/>
          <w:bCs/>
          <w:sz w:val="26"/>
          <w:szCs w:val="26"/>
        </w:rPr>
        <w:t>QUY ĐỊNH CHUNG</w:t>
      </w:r>
      <w:bookmarkEnd w:id="4"/>
    </w:p>
    <w:p w14:paraId="1EF0A8C5" w14:textId="77777777" w:rsidR="000163DA" w:rsidRPr="00E26262" w:rsidRDefault="006165A1" w:rsidP="00E03786">
      <w:pPr>
        <w:widowControl w:val="0"/>
        <w:spacing w:before="240" w:after="120" w:line="264" w:lineRule="auto"/>
        <w:ind w:firstLine="567"/>
        <w:jc w:val="both"/>
        <w:rPr>
          <w:sz w:val="26"/>
          <w:szCs w:val="26"/>
        </w:rPr>
      </w:pPr>
      <w:bookmarkStart w:id="5" w:name="dieu_1_1"/>
      <w:r w:rsidRPr="00E26262">
        <w:rPr>
          <w:rFonts w:eastAsia="Arial"/>
          <w:b/>
          <w:bCs/>
          <w:sz w:val="26"/>
          <w:szCs w:val="26"/>
        </w:rPr>
        <w:t>Điều 1. Phạm vi điều chỉnh</w:t>
      </w:r>
      <w:bookmarkEnd w:id="5"/>
    </w:p>
    <w:p w14:paraId="11874012" w14:textId="5FE05EDF" w:rsidR="000163DA" w:rsidRPr="00E26262" w:rsidRDefault="00484E62" w:rsidP="00F91F39">
      <w:pPr>
        <w:widowControl w:val="0"/>
        <w:spacing w:before="120" w:after="120" w:line="264" w:lineRule="auto"/>
        <w:ind w:firstLine="567"/>
        <w:jc w:val="both"/>
        <w:rPr>
          <w:sz w:val="26"/>
          <w:szCs w:val="26"/>
        </w:rPr>
      </w:pPr>
      <w:r w:rsidRPr="00E26262">
        <w:rPr>
          <w:sz w:val="26"/>
          <w:szCs w:val="26"/>
        </w:rPr>
        <w:t>Thông tư</w:t>
      </w:r>
      <w:r w:rsidR="006165A1" w:rsidRPr="00E26262">
        <w:rPr>
          <w:sz w:val="26"/>
          <w:szCs w:val="26"/>
        </w:rPr>
        <w:t xml:space="preserve"> này quy định trình tự, nội dung công việc, nhiệm vụ và trách nhiệm của đơn vị, tổ chức, cá nhân </w:t>
      </w:r>
      <w:r w:rsidR="00D56644">
        <w:rPr>
          <w:sz w:val="26"/>
          <w:szCs w:val="26"/>
        </w:rPr>
        <w:t xml:space="preserve">trong việc </w:t>
      </w:r>
      <w:r w:rsidR="006165A1" w:rsidRPr="00E26262">
        <w:rPr>
          <w:sz w:val="26"/>
          <w:szCs w:val="26"/>
        </w:rPr>
        <w:t>theo dõi, đôn đốc</w:t>
      </w:r>
      <w:r w:rsidR="00E3228B" w:rsidRPr="00E26262">
        <w:rPr>
          <w:sz w:val="26"/>
          <w:szCs w:val="26"/>
        </w:rPr>
        <w:t>,</w:t>
      </w:r>
      <w:r w:rsidR="006165A1" w:rsidRPr="00E26262">
        <w:rPr>
          <w:sz w:val="26"/>
          <w:szCs w:val="26"/>
        </w:rPr>
        <w:t xml:space="preserve"> kiểm tra và nhiệm vụ, trách nhiệm của </w:t>
      </w:r>
      <w:r w:rsidR="005A66E3">
        <w:rPr>
          <w:sz w:val="26"/>
          <w:szCs w:val="26"/>
        </w:rPr>
        <w:t>đơn vị</w:t>
      </w:r>
      <w:r w:rsidR="006165A1" w:rsidRPr="00E26262">
        <w:rPr>
          <w:sz w:val="26"/>
          <w:szCs w:val="26"/>
        </w:rPr>
        <w:t xml:space="preserve">, tổ chức, cá nhân có liên quan trong việc theo dõi, đôn đốc, kiểm tra việc thực hiện kết luận, kiến nghị kiểm toán của </w:t>
      </w:r>
      <w:r w:rsidR="00E3228B" w:rsidRPr="00E26262">
        <w:rPr>
          <w:sz w:val="26"/>
          <w:szCs w:val="26"/>
        </w:rPr>
        <w:t>Kiểm toán nhà nước</w:t>
      </w:r>
      <w:r w:rsidR="006165A1" w:rsidRPr="00E26262">
        <w:rPr>
          <w:sz w:val="26"/>
          <w:szCs w:val="26"/>
        </w:rPr>
        <w:t>.</w:t>
      </w:r>
    </w:p>
    <w:p w14:paraId="0CB1B65A" w14:textId="77777777" w:rsidR="000163DA" w:rsidRPr="00E26262" w:rsidRDefault="006165A1" w:rsidP="00F91F39">
      <w:pPr>
        <w:widowControl w:val="0"/>
        <w:spacing w:before="120" w:after="120" w:line="264" w:lineRule="auto"/>
        <w:ind w:firstLine="567"/>
        <w:jc w:val="both"/>
        <w:rPr>
          <w:sz w:val="26"/>
          <w:szCs w:val="26"/>
        </w:rPr>
      </w:pPr>
      <w:bookmarkStart w:id="6" w:name="dieu_2_1"/>
      <w:r w:rsidRPr="00E26262">
        <w:rPr>
          <w:rFonts w:eastAsia="Arial"/>
          <w:b/>
          <w:bCs/>
          <w:sz w:val="26"/>
          <w:szCs w:val="26"/>
        </w:rPr>
        <w:t>Điều 2. Đối tượng áp dụng</w:t>
      </w:r>
      <w:bookmarkEnd w:id="6"/>
    </w:p>
    <w:p w14:paraId="33A0E5E2" w14:textId="6B53FC73" w:rsidR="000163DA" w:rsidRPr="00E26262" w:rsidRDefault="00484E62" w:rsidP="00F91F39">
      <w:pPr>
        <w:widowControl w:val="0"/>
        <w:spacing w:before="120" w:after="120" w:line="264" w:lineRule="auto"/>
        <w:ind w:firstLine="567"/>
        <w:jc w:val="both"/>
        <w:rPr>
          <w:sz w:val="26"/>
          <w:szCs w:val="26"/>
        </w:rPr>
      </w:pPr>
      <w:r w:rsidRPr="00E26262">
        <w:rPr>
          <w:sz w:val="26"/>
          <w:szCs w:val="26"/>
        </w:rPr>
        <w:t>Thông tư</w:t>
      </w:r>
      <w:r w:rsidR="006165A1" w:rsidRPr="00E26262">
        <w:rPr>
          <w:sz w:val="26"/>
          <w:szCs w:val="26"/>
        </w:rPr>
        <w:t xml:space="preserve"> này áp dụng đối với</w:t>
      </w:r>
      <w:r w:rsidR="00DF23BF">
        <w:rPr>
          <w:sz w:val="26"/>
          <w:szCs w:val="26"/>
        </w:rPr>
        <w:t xml:space="preserve"> c</w:t>
      </w:r>
      <w:r w:rsidR="006165A1" w:rsidRPr="00E26262">
        <w:rPr>
          <w:sz w:val="26"/>
          <w:szCs w:val="26"/>
        </w:rPr>
        <w:t xml:space="preserve">ác đơn vị trực thuộc </w:t>
      </w:r>
      <w:r w:rsidR="00E3228B" w:rsidRPr="00E26262">
        <w:rPr>
          <w:sz w:val="26"/>
          <w:szCs w:val="26"/>
        </w:rPr>
        <w:t>Kiểm toán nhà nước</w:t>
      </w:r>
      <w:r w:rsidR="00F13AAA">
        <w:rPr>
          <w:sz w:val="26"/>
          <w:szCs w:val="26"/>
        </w:rPr>
        <w:t>;</w:t>
      </w:r>
      <w:r w:rsidR="00DF23BF">
        <w:rPr>
          <w:sz w:val="26"/>
          <w:szCs w:val="26"/>
        </w:rPr>
        <w:t xml:space="preserve"> c</w:t>
      </w:r>
      <w:r w:rsidR="006165A1" w:rsidRPr="00E26262">
        <w:rPr>
          <w:sz w:val="26"/>
          <w:szCs w:val="26"/>
        </w:rPr>
        <w:t xml:space="preserve">ác đơn vị được kiểm toán, </w:t>
      </w:r>
      <w:r w:rsidRPr="00E26262">
        <w:rPr>
          <w:sz w:val="26"/>
          <w:szCs w:val="26"/>
        </w:rPr>
        <w:t xml:space="preserve">cơ quan, tổ chức, cá nhân có liên quan đến hoạt động kiểm toán theo quy định </w:t>
      </w:r>
      <w:r w:rsidR="00E3228B" w:rsidRPr="00E26262">
        <w:rPr>
          <w:sz w:val="26"/>
          <w:szCs w:val="26"/>
        </w:rPr>
        <w:t xml:space="preserve">tại Luật Kiểm toán nhà nước </w:t>
      </w:r>
      <w:r w:rsidR="006165A1" w:rsidRPr="00E26262">
        <w:rPr>
          <w:sz w:val="26"/>
          <w:szCs w:val="26"/>
        </w:rPr>
        <w:t>(</w:t>
      </w:r>
      <w:r w:rsidR="00E3228B" w:rsidRPr="00E26262">
        <w:rPr>
          <w:sz w:val="26"/>
          <w:szCs w:val="26"/>
        </w:rPr>
        <w:t>sau đây gọi chung</w:t>
      </w:r>
      <w:r w:rsidR="006165A1" w:rsidRPr="00E26262">
        <w:rPr>
          <w:sz w:val="26"/>
          <w:szCs w:val="26"/>
        </w:rPr>
        <w:t xml:space="preserve"> là đơn vị được kiểm toán).</w:t>
      </w:r>
    </w:p>
    <w:p w14:paraId="3E9FDA68" w14:textId="77777777" w:rsidR="000163DA" w:rsidRPr="00E26262" w:rsidRDefault="006165A1" w:rsidP="00F91F39">
      <w:pPr>
        <w:widowControl w:val="0"/>
        <w:spacing w:before="120" w:after="120" w:line="264" w:lineRule="auto"/>
        <w:ind w:firstLine="567"/>
        <w:jc w:val="both"/>
        <w:rPr>
          <w:sz w:val="26"/>
          <w:szCs w:val="26"/>
        </w:rPr>
      </w:pPr>
      <w:bookmarkStart w:id="7" w:name="dieu_3_1"/>
      <w:r w:rsidRPr="00E26262">
        <w:rPr>
          <w:rFonts w:eastAsia="Arial"/>
          <w:b/>
          <w:bCs/>
          <w:sz w:val="26"/>
          <w:szCs w:val="26"/>
        </w:rPr>
        <w:t>Điều 3. Nguyên tắc thực hiện</w:t>
      </w:r>
      <w:bookmarkEnd w:id="7"/>
    </w:p>
    <w:p w14:paraId="158A9051" w14:textId="3A90E9A8" w:rsidR="000163DA" w:rsidRPr="00E26262" w:rsidRDefault="006165A1" w:rsidP="00F91F39">
      <w:pPr>
        <w:widowControl w:val="0"/>
        <w:spacing w:before="120" w:after="120" w:line="264" w:lineRule="auto"/>
        <w:ind w:firstLine="567"/>
        <w:jc w:val="both"/>
        <w:rPr>
          <w:sz w:val="26"/>
          <w:szCs w:val="26"/>
        </w:rPr>
      </w:pPr>
      <w:bookmarkStart w:id="8" w:name="khoan_1_3"/>
      <w:r w:rsidRPr="00E26262">
        <w:rPr>
          <w:sz w:val="26"/>
          <w:szCs w:val="26"/>
        </w:rPr>
        <w:t xml:space="preserve">1. </w:t>
      </w:r>
      <w:r w:rsidR="005C2542" w:rsidRPr="00E26262">
        <w:rPr>
          <w:sz w:val="26"/>
          <w:szCs w:val="26"/>
        </w:rPr>
        <w:t xml:space="preserve">Việc theo dõi, đôn đốc, kiểm tra việc thực hiện kết luận, kiến nghị kiểm toán </w:t>
      </w:r>
      <w:r w:rsidR="005A66E3">
        <w:rPr>
          <w:sz w:val="26"/>
          <w:szCs w:val="26"/>
        </w:rPr>
        <w:t xml:space="preserve">của Kiểm toán nhà nước </w:t>
      </w:r>
      <w:r w:rsidR="005C2542" w:rsidRPr="00E26262">
        <w:rPr>
          <w:sz w:val="26"/>
          <w:szCs w:val="26"/>
        </w:rPr>
        <w:t xml:space="preserve">phải được tiến hành thường xuyên, kịp thời, khách quan, công khai, minh bạch; tuân thủ quy định </w:t>
      </w:r>
      <w:r w:rsidR="00183BAE">
        <w:rPr>
          <w:sz w:val="26"/>
          <w:szCs w:val="26"/>
        </w:rPr>
        <w:t>tại</w:t>
      </w:r>
      <w:r w:rsidR="00183BAE" w:rsidRPr="00E26262">
        <w:rPr>
          <w:sz w:val="26"/>
          <w:szCs w:val="26"/>
        </w:rPr>
        <w:t xml:space="preserve"> </w:t>
      </w:r>
      <w:r w:rsidR="005C2542" w:rsidRPr="00E26262">
        <w:rPr>
          <w:sz w:val="26"/>
          <w:szCs w:val="26"/>
        </w:rPr>
        <w:t xml:space="preserve">quy trình kiểm toán của Kiểm toán nhà nước, quy tắc đạo đức nghề nghiệp, quy tắc ứng xử của Kiểm toán viên nhà nước, quy định về bảo vệ bí mật nhà nước và các quy định pháp luật có liên quan; không làm cản trở đến hoạt động bình thường của </w:t>
      </w:r>
      <w:r w:rsidR="00E3228B" w:rsidRPr="00E26262">
        <w:rPr>
          <w:sz w:val="26"/>
          <w:szCs w:val="26"/>
        </w:rPr>
        <w:t>đơn vị được kiểm toán</w:t>
      </w:r>
      <w:r w:rsidRPr="00E26262">
        <w:rPr>
          <w:sz w:val="26"/>
          <w:szCs w:val="26"/>
        </w:rPr>
        <w:t>.</w:t>
      </w:r>
      <w:bookmarkEnd w:id="8"/>
    </w:p>
    <w:p w14:paraId="7FCF204E" w14:textId="646092EB" w:rsidR="000163DA" w:rsidRPr="00E26262" w:rsidRDefault="006165A1" w:rsidP="00F91F39">
      <w:pPr>
        <w:widowControl w:val="0"/>
        <w:spacing w:before="120" w:after="120" w:line="264" w:lineRule="auto"/>
        <w:ind w:firstLine="567"/>
        <w:jc w:val="both"/>
        <w:rPr>
          <w:spacing w:val="4"/>
          <w:sz w:val="26"/>
          <w:szCs w:val="26"/>
        </w:rPr>
      </w:pPr>
      <w:r w:rsidRPr="00E26262">
        <w:rPr>
          <w:spacing w:val="4"/>
          <w:sz w:val="26"/>
          <w:szCs w:val="26"/>
        </w:rPr>
        <w:t xml:space="preserve">2. Việc kiểm tra thực hiện kết luận, kiến nghị kiểm toán của </w:t>
      </w:r>
      <w:r w:rsidR="00EE7469" w:rsidRPr="00E26262">
        <w:rPr>
          <w:spacing w:val="4"/>
          <w:sz w:val="26"/>
          <w:szCs w:val="26"/>
        </w:rPr>
        <w:t xml:space="preserve">Kiểm toán nhà </w:t>
      </w:r>
      <w:r w:rsidR="00EE7469" w:rsidRPr="00E26262">
        <w:rPr>
          <w:spacing w:val="4"/>
          <w:sz w:val="26"/>
          <w:szCs w:val="26"/>
        </w:rPr>
        <w:lastRenderedPageBreak/>
        <w:t>nước</w:t>
      </w:r>
      <w:r w:rsidRPr="00E26262">
        <w:rPr>
          <w:spacing w:val="4"/>
          <w:sz w:val="26"/>
          <w:szCs w:val="26"/>
        </w:rPr>
        <w:t xml:space="preserve"> tại đơn vị được kiểm toán chỉ thực hiện khi có quyết định kiểm tra của cấp có thẩm quyền.</w:t>
      </w:r>
    </w:p>
    <w:p w14:paraId="481748F8" w14:textId="2C8F32E2" w:rsidR="000163DA" w:rsidRPr="00E26262" w:rsidRDefault="006165A1" w:rsidP="00F91F39">
      <w:pPr>
        <w:widowControl w:val="0"/>
        <w:spacing w:before="120" w:after="120" w:line="264" w:lineRule="auto"/>
        <w:ind w:firstLine="567"/>
        <w:jc w:val="both"/>
        <w:rPr>
          <w:sz w:val="26"/>
          <w:szCs w:val="26"/>
        </w:rPr>
      </w:pPr>
      <w:r w:rsidRPr="00E26262">
        <w:rPr>
          <w:sz w:val="26"/>
          <w:szCs w:val="26"/>
        </w:rPr>
        <w:t xml:space="preserve">3. Việc kiểm tra thực hiện kết luận, kiến nghị kiểm toán của </w:t>
      </w:r>
      <w:r w:rsidR="00EE7469" w:rsidRPr="00E26262">
        <w:rPr>
          <w:sz w:val="26"/>
          <w:szCs w:val="26"/>
        </w:rPr>
        <w:t>Kiểm toán nhà nước</w:t>
      </w:r>
      <w:r w:rsidRPr="00E26262">
        <w:rPr>
          <w:sz w:val="26"/>
          <w:szCs w:val="26"/>
        </w:rPr>
        <w:t xml:space="preserve"> tại đơn vị được kiểm toán </w:t>
      </w:r>
      <w:r w:rsidR="00072E0E">
        <w:rPr>
          <w:sz w:val="26"/>
          <w:szCs w:val="26"/>
        </w:rPr>
        <w:t xml:space="preserve">chỉ </w:t>
      </w:r>
      <w:r w:rsidRPr="00E26262">
        <w:rPr>
          <w:sz w:val="26"/>
          <w:szCs w:val="26"/>
        </w:rPr>
        <w:t xml:space="preserve">thực hiện khi hết thời gian báo cáo kết quả thực hiện kết luận, kiến nghị kiểm toán </w:t>
      </w:r>
      <w:r w:rsidR="00072E0E">
        <w:rPr>
          <w:sz w:val="26"/>
          <w:szCs w:val="26"/>
        </w:rPr>
        <w:t>được nêu trong</w:t>
      </w:r>
      <w:r w:rsidR="00072E0E" w:rsidRPr="00E26262">
        <w:rPr>
          <w:sz w:val="26"/>
          <w:szCs w:val="26"/>
        </w:rPr>
        <w:t xml:space="preserve"> </w:t>
      </w:r>
      <w:r w:rsidRPr="00E26262">
        <w:rPr>
          <w:sz w:val="26"/>
          <w:szCs w:val="26"/>
        </w:rPr>
        <w:t>Báo cáo kiểm toán</w:t>
      </w:r>
      <w:r w:rsidR="00957519" w:rsidRPr="00E26262">
        <w:rPr>
          <w:sz w:val="26"/>
          <w:szCs w:val="26"/>
        </w:rPr>
        <w:t xml:space="preserve"> hoặc</w:t>
      </w:r>
      <w:r w:rsidRPr="00E26262">
        <w:rPr>
          <w:sz w:val="26"/>
          <w:szCs w:val="26"/>
        </w:rPr>
        <w:t xml:space="preserve"> sau khi được</w:t>
      </w:r>
      <w:r w:rsidR="00FA3A6E">
        <w:rPr>
          <w:sz w:val="26"/>
          <w:szCs w:val="26"/>
        </w:rPr>
        <w:t xml:space="preserve"> Kiểm toán nhà nước</w:t>
      </w:r>
      <w:r w:rsidRPr="00E26262">
        <w:rPr>
          <w:sz w:val="26"/>
          <w:szCs w:val="26"/>
        </w:rPr>
        <w:t xml:space="preserve"> đôn đốc bằng văn bản mà đơn vị được kiểm toán không báo cáo kết quả thực hiện hoặc báo cáo nhưng không cung cấp, cung cấp không đầy đủ bằng chứng, hồ sơ tài liệu hợp pháp, hợp lệ của việc thực hiện kết luận, kiến nghị kiểm toán</w:t>
      </w:r>
      <w:r w:rsidR="00FA3A6E">
        <w:rPr>
          <w:sz w:val="26"/>
          <w:szCs w:val="26"/>
        </w:rPr>
        <w:t xml:space="preserve"> làm cơ sở để Kiểm toán nhà nước</w:t>
      </w:r>
      <w:r w:rsidRPr="00E26262">
        <w:rPr>
          <w:sz w:val="26"/>
          <w:szCs w:val="26"/>
        </w:rPr>
        <w:t xml:space="preserve"> </w:t>
      </w:r>
      <w:r w:rsidR="0067796E">
        <w:rPr>
          <w:sz w:val="26"/>
          <w:szCs w:val="26"/>
        </w:rPr>
        <w:t xml:space="preserve">ghi nhận kết quả thực hiện </w:t>
      </w:r>
      <w:r w:rsidRPr="00E26262">
        <w:rPr>
          <w:sz w:val="26"/>
          <w:szCs w:val="26"/>
        </w:rPr>
        <w:t xml:space="preserve">hoặc kết quả thực hiện kết luận, kiến nghị kiểm toán </w:t>
      </w:r>
      <w:r w:rsidR="0067796E">
        <w:rPr>
          <w:sz w:val="26"/>
          <w:szCs w:val="26"/>
        </w:rPr>
        <w:t xml:space="preserve">đạt </w:t>
      </w:r>
      <w:r w:rsidRPr="00E26262">
        <w:rPr>
          <w:sz w:val="26"/>
          <w:szCs w:val="26"/>
        </w:rPr>
        <w:t>thấp.</w:t>
      </w:r>
    </w:p>
    <w:p w14:paraId="2C6B9F4B" w14:textId="1BFFC5D3" w:rsidR="007D5F5B" w:rsidRPr="00E26262" w:rsidRDefault="006165A1" w:rsidP="00F91F39">
      <w:pPr>
        <w:widowControl w:val="0"/>
        <w:spacing w:before="120" w:after="120" w:line="264" w:lineRule="auto"/>
        <w:ind w:firstLine="567"/>
        <w:jc w:val="both"/>
        <w:rPr>
          <w:sz w:val="26"/>
          <w:szCs w:val="26"/>
        </w:rPr>
      </w:pPr>
      <w:bookmarkStart w:id="9" w:name="khoan_4_3"/>
      <w:r w:rsidRPr="00E26262">
        <w:rPr>
          <w:sz w:val="26"/>
          <w:szCs w:val="26"/>
        </w:rPr>
        <w:t xml:space="preserve">4. </w:t>
      </w:r>
      <w:r w:rsidR="007D5F5B" w:rsidRPr="00E26262">
        <w:rPr>
          <w:sz w:val="26"/>
          <w:szCs w:val="26"/>
        </w:rPr>
        <w:t>Các khiếu nại, kiến nghị của đơn vị được kiểm toán phát sinh trong quá trình thực hiện kết luận, kiến nghị kiểm toán phải kịp thời được giải quyết theo Quy định khiếu nại, kiến nghị và khởi kiện trong hoạt động kiểm toán nhà nước</w:t>
      </w:r>
      <w:bookmarkEnd w:id="9"/>
      <w:r w:rsidR="007D5F5B" w:rsidRPr="00E26262">
        <w:rPr>
          <w:sz w:val="26"/>
          <w:szCs w:val="26"/>
        </w:rPr>
        <w:t>.</w:t>
      </w:r>
    </w:p>
    <w:p w14:paraId="6DCCA402" w14:textId="77777777" w:rsidR="000163DA" w:rsidRPr="00E26262" w:rsidRDefault="006165A1" w:rsidP="00F91F39">
      <w:pPr>
        <w:widowControl w:val="0"/>
        <w:spacing w:before="120" w:after="120" w:line="264" w:lineRule="auto"/>
        <w:ind w:firstLine="567"/>
        <w:jc w:val="both"/>
        <w:rPr>
          <w:sz w:val="26"/>
          <w:szCs w:val="26"/>
        </w:rPr>
      </w:pPr>
      <w:bookmarkStart w:id="10" w:name="dieu_4"/>
      <w:r w:rsidRPr="00E26262">
        <w:rPr>
          <w:rFonts w:eastAsia="Arial"/>
          <w:b/>
          <w:bCs/>
          <w:sz w:val="26"/>
          <w:szCs w:val="26"/>
        </w:rPr>
        <w:t>Điều 4. Giải thích từ ngữ</w:t>
      </w:r>
      <w:bookmarkEnd w:id="10"/>
    </w:p>
    <w:p w14:paraId="5EBCCD99" w14:textId="77777777" w:rsidR="000163DA" w:rsidRPr="00E26262" w:rsidRDefault="006165A1" w:rsidP="00F91F39">
      <w:pPr>
        <w:widowControl w:val="0"/>
        <w:spacing w:before="120" w:after="120" w:line="264" w:lineRule="auto"/>
        <w:ind w:firstLine="567"/>
        <w:jc w:val="both"/>
        <w:rPr>
          <w:sz w:val="26"/>
          <w:szCs w:val="26"/>
        </w:rPr>
      </w:pPr>
      <w:r w:rsidRPr="00E26262">
        <w:rPr>
          <w:rFonts w:eastAsia="Arial"/>
          <w:iCs/>
          <w:sz w:val="26"/>
          <w:szCs w:val="26"/>
        </w:rPr>
        <w:t>1.</w:t>
      </w:r>
      <w:r w:rsidRPr="00E26262">
        <w:rPr>
          <w:rFonts w:eastAsia="Arial"/>
          <w:i/>
          <w:iCs/>
          <w:sz w:val="26"/>
          <w:szCs w:val="26"/>
        </w:rPr>
        <w:t xml:space="preserve"> Theo dõi việc thực hiện kết luận, kiến nghị kiểm toán</w:t>
      </w:r>
      <w:r w:rsidRPr="00E26262">
        <w:rPr>
          <w:sz w:val="26"/>
          <w:szCs w:val="26"/>
        </w:rPr>
        <w:t xml:space="preserve"> bao gồm các hoạt động thu thập, tổng hợp thông tin, đánh giá, đôn đốc, xử lý và báo cáo kết quả việc thực hiện kết luận, kiến nghị kiểm toán.</w:t>
      </w:r>
    </w:p>
    <w:p w14:paraId="0C283D94" w14:textId="69C60D96" w:rsidR="000163DA" w:rsidRPr="00E26262" w:rsidRDefault="006165A1" w:rsidP="00F91F39">
      <w:pPr>
        <w:widowControl w:val="0"/>
        <w:spacing w:before="120" w:after="120" w:line="264" w:lineRule="auto"/>
        <w:ind w:firstLine="567"/>
        <w:jc w:val="both"/>
        <w:rPr>
          <w:sz w:val="26"/>
          <w:szCs w:val="26"/>
        </w:rPr>
      </w:pPr>
      <w:r w:rsidRPr="00E26262">
        <w:rPr>
          <w:rFonts w:eastAsia="Arial"/>
          <w:iCs/>
          <w:sz w:val="26"/>
          <w:szCs w:val="26"/>
        </w:rPr>
        <w:t>2.</w:t>
      </w:r>
      <w:r w:rsidRPr="00E26262">
        <w:rPr>
          <w:rFonts w:eastAsia="Arial"/>
          <w:i/>
          <w:iCs/>
          <w:sz w:val="26"/>
          <w:szCs w:val="26"/>
        </w:rPr>
        <w:t xml:space="preserve"> Cuộc kiểm tra</w:t>
      </w:r>
      <w:r w:rsidRPr="00E26262">
        <w:rPr>
          <w:sz w:val="26"/>
          <w:szCs w:val="26"/>
        </w:rPr>
        <w:t xml:space="preserve"> là các hoạt động để kiểm tra việc thực hiện kết luận, kiến nghị kiểm toán </w:t>
      </w:r>
      <w:r w:rsidR="0067796E">
        <w:rPr>
          <w:sz w:val="26"/>
          <w:szCs w:val="26"/>
        </w:rPr>
        <w:t>của</w:t>
      </w:r>
      <w:r w:rsidR="0067796E" w:rsidRPr="00E26262">
        <w:rPr>
          <w:sz w:val="26"/>
          <w:szCs w:val="26"/>
        </w:rPr>
        <w:t xml:space="preserve"> </w:t>
      </w:r>
      <w:r w:rsidRPr="00E26262">
        <w:rPr>
          <w:sz w:val="26"/>
          <w:szCs w:val="26"/>
        </w:rPr>
        <w:t>đơn vị được kiểm toán theo quyết định kiểm tra của cấp có thẩm quyền; bao gồm các hoạt động từ chuẩn bị kiểm tra, thực hiện kiểm tra, lập, phát hành báo cáo kiểm tra và lưu trữ hồ sơ kiểm tra.</w:t>
      </w:r>
    </w:p>
    <w:p w14:paraId="7ECF05D1" w14:textId="5B86F6D6" w:rsidR="000163DA" w:rsidRPr="00E26262" w:rsidRDefault="006165A1" w:rsidP="00F91F39">
      <w:pPr>
        <w:widowControl w:val="0"/>
        <w:spacing w:before="120" w:after="120" w:line="264" w:lineRule="auto"/>
        <w:ind w:firstLine="567"/>
        <w:jc w:val="both"/>
        <w:rPr>
          <w:sz w:val="26"/>
          <w:szCs w:val="26"/>
        </w:rPr>
      </w:pPr>
      <w:r w:rsidRPr="00E26262">
        <w:rPr>
          <w:sz w:val="26"/>
          <w:szCs w:val="26"/>
        </w:rPr>
        <w:t xml:space="preserve">3. </w:t>
      </w:r>
      <w:r w:rsidRPr="00E26262">
        <w:rPr>
          <w:rFonts w:eastAsia="Arial"/>
          <w:i/>
          <w:iCs/>
          <w:sz w:val="26"/>
          <w:szCs w:val="26"/>
        </w:rPr>
        <w:t>Đơn</w:t>
      </w:r>
      <w:r w:rsidRPr="00E26262">
        <w:rPr>
          <w:sz w:val="26"/>
          <w:szCs w:val="26"/>
        </w:rPr>
        <w:t xml:space="preserve"> </w:t>
      </w:r>
      <w:r w:rsidRPr="00E26262">
        <w:rPr>
          <w:rFonts w:eastAsia="Arial"/>
          <w:i/>
          <w:iCs/>
          <w:sz w:val="26"/>
          <w:szCs w:val="26"/>
        </w:rPr>
        <w:t>vị chủ trì cuộc kiểm tra</w:t>
      </w:r>
      <w:r w:rsidRPr="00E26262">
        <w:rPr>
          <w:sz w:val="26"/>
          <w:szCs w:val="26"/>
        </w:rPr>
        <w:t xml:space="preserve"> là đơn vị chủ trì cuộc kiểm toán hoặc đơn vị được Tổng Kiểm toán nhà nước giao nhiệm vụ kiểm tra việc thực hiện kết luận, kiến nghị kiểm toán.</w:t>
      </w:r>
    </w:p>
    <w:p w14:paraId="671F25D3" w14:textId="654BA583" w:rsidR="00EE7469" w:rsidRPr="00E26262" w:rsidRDefault="00EE7469" w:rsidP="00F91F39">
      <w:pPr>
        <w:widowControl w:val="0"/>
        <w:spacing w:before="120" w:after="120" w:line="264" w:lineRule="auto"/>
        <w:ind w:firstLine="567"/>
        <w:jc w:val="both"/>
        <w:rPr>
          <w:sz w:val="26"/>
          <w:szCs w:val="26"/>
        </w:rPr>
      </w:pPr>
      <w:r w:rsidRPr="00E26262">
        <w:rPr>
          <w:sz w:val="26"/>
          <w:szCs w:val="26"/>
        </w:rPr>
        <w:t xml:space="preserve">4. </w:t>
      </w:r>
      <w:r w:rsidRPr="00E26262">
        <w:rPr>
          <w:i/>
          <w:sz w:val="26"/>
          <w:szCs w:val="26"/>
        </w:rPr>
        <w:t>Đơn vị được kiểm tra</w:t>
      </w:r>
      <w:r w:rsidRPr="00E26262">
        <w:rPr>
          <w:sz w:val="26"/>
          <w:szCs w:val="26"/>
        </w:rPr>
        <w:t xml:space="preserve"> là đơn vị có trách nhiệm thực hiện các kết luận, kiến nghị của Kiểm toán nhà nước</w:t>
      </w:r>
      <w:r w:rsidR="00376EC9">
        <w:rPr>
          <w:sz w:val="26"/>
          <w:szCs w:val="26"/>
        </w:rPr>
        <w:t>.</w:t>
      </w:r>
    </w:p>
    <w:p w14:paraId="30FAF615" w14:textId="1162444D" w:rsidR="000163DA" w:rsidRPr="00E26262" w:rsidRDefault="00EE7469" w:rsidP="00F91F39">
      <w:pPr>
        <w:widowControl w:val="0"/>
        <w:spacing w:before="120" w:after="120" w:line="264" w:lineRule="auto"/>
        <w:ind w:firstLine="567"/>
        <w:jc w:val="both"/>
        <w:rPr>
          <w:sz w:val="26"/>
          <w:szCs w:val="26"/>
        </w:rPr>
      </w:pPr>
      <w:r w:rsidRPr="00E26262">
        <w:rPr>
          <w:rFonts w:eastAsia="Arial"/>
          <w:iCs/>
          <w:sz w:val="26"/>
          <w:szCs w:val="26"/>
        </w:rPr>
        <w:t>5</w:t>
      </w:r>
      <w:r w:rsidR="006165A1" w:rsidRPr="00E26262">
        <w:rPr>
          <w:rFonts w:eastAsia="Arial"/>
          <w:iCs/>
          <w:sz w:val="26"/>
          <w:szCs w:val="26"/>
        </w:rPr>
        <w:t>.</w:t>
      </w:r>
      <w:r w:rsidR="006165A1" w:rsidRPr="00E26262">
        <w:rPr>
          <w:rFonts w:eastAsia="Arial"/>
          <w:i/>
          <w:iCs/>
          <w:sz w:val="26"/>
          <w:szCs w:val="26"/>
        </w:rPr>
        <w:t xml:space="preserve"> </w:t>
      </w:r>
      <w:r w:rsidRPr="00E26262">
        <w:rPr>
          <w:rFonts w:eastAsia="Arial"/>
          <w:i/>
          <w:iCs/>
          <w:sz w:val="26"/>
          <w:szCs w:val="26"/>
        </w:rPr>
        <w:t>Báo cáo kiểm tra thực hiện kết luận, kiến nghị kiểm toán</w:t>
      </w:r>
      <w:r w:rsidRPr="00E26262">
        <w:rPr>
          <w:rFonts w:eastAsia="Arial"/>
          <w:iCs/>
          <w:sz w:val="26"/>
          <w:szCs w:val="26"/>
        </w:rPr>
        <w:t xml:space="preserve"> là văn bản do đơn vị chủ trì cuộc kiểm tra lập, phát hành sau mỗi cuộc kiểm tra</w:t>
      </w:r>
      <w:r w:rsidR="00343262" w:rsidRPr="00E26262">
        <w:rPr>
          <w:rFonts w:eastAsia="Arial"/>
          <w:iCs/>
          <w:sz w:val="26"/>
          <w:szCs w:val="26"/>
        </w:rPr>
        <w:t xml:space="preserve"> việc thực hiện kết luận, kiến nghị kiểm toán</w:t>
      </w:r>
      <w:r w:rsidR="00E04B67" w:rsidRPr="00E26262">
        <w:rPr>
          <w:rFonts w:eastAsia="Arial"/>
          <w:iCs/>
          <w:sz w:val="26"/>
          <w:szCs w:val="26"/>
        </w:rPr>
        <w:t>.</w:t>
      </w:r>
      <w:r w:rsidRPr="00E26262" w:rsidDel="00EE7469">
        <w:rPr>
          <w:rFonts w:eastAsia="Arial"/>
          <w:iCs/>
          <w:sz w:val="26"/>
          <w:szCs w:val="26"/>
        </w:rPr>
        <w:t xml:space="preserve"> </w:t>
      </w:r>
    </w:p>
    <w:p w14:paraId="26BF42B8" w14:textId="17153E58" w:rsidR="000163DA" w:rsidRPr="00E26262" w:rsidRDefault="00EE7469" w:rsidP="00F91F39">
      <w:pPr>
        <w:widowControl w:val="0"/>
        <w:spacing w:before="120" w:after="120" w:line="264" w:lineRule="auto"/>
        <w:ind w:firstLine="567"/>
        <w:jc w:val="both"/>
        <w:rPr>
          <w:sz w:val="26"/>
          <w:szCs w:val="26"/>
        </w:rPr>
      </w:pPr>
      <w:r w:rsidRPr="00E26262">
        <w:rPr>
          <w:rFonts w:eastAsia="Arial"/>
          <w:iCs/>
          <w:sz w:val="26"/>
          <w:szCs w:val="26"/>
        </w:rPr>
        <w:t>6</w:t>
      </w:r>
      <w:r w:rsidR="006165A1" w:rsidRPr="00E26262">
        <w:rPr>
          <w:rFonts w:eastAsia="Arial"/>
          <w:iCs/>
          <w:sz w:val="26"/>
          <w:szCs w:val="26"/>
        </w:rPr>
        <w:t>.</w:t>
      </w:r>
      <w:r w:rsidR="006165A1" w:rsidRPr="00E26262">
        <w:rPr>
          <w:rFonts w:eastAsia="Arial"/>
          <w:i/>
          <w:iCs/>
          <w:sz w:val="26"/>
          <w:szCs w:val="26"/>
        </w:rPr>
        <w:t xml:space="preserve"> </w:t>
      </w:r>
      <w:r w:rsidR="00E8674B" w:rsidRPr="00E8674B">
        <w:rPr>
          <w:rFonts w:eastAsia="Arial"/>
          <w:i/>
          <w:iCs/>
          <w:sz w:val="26"/>
          <w:szCs w:val="26"/>
        </w:rPr>
        <w:t xml:space="preserve">Báo cáo tổng hợp kết quả thực hiện kết luận, kiến nghị kiểm toán </w:t>
      </w:r>
      <w:r w:rsidR="00E8674B" w:rsidRPr="00E8674B">
        <w:rPr>
          <w:rFonts w:eastAsia="Arial"/>
          <w:iCs/>
          <w:sz w:val="26"/>
          <w:szCs w:val="26"/>
        </w:rPr>
        <w:t>là văn bản tổng hợp kết quả thực hiện kết luận, kiến nghị kiểm toán trong một thời kỳ, phạm vi nhất định</w:t>
      </w:r>
      <w:r w:rsidR="00E8674B" w:rsidRPr="00E8674B">
        <w:rPr>
          <w:rFonts w:eastAsia="Arial"/>
          <w:i/>
          <w:iCs/>
          <w:sz w:val="26"/>
          <w:szCs w:val="26"/>
        </w:rPr>
        <w:t>.</w:t>
      </w:r>
    </w:p>
    <w:p w14:paraId="126F6470" w14:textId="77777777" w:rsidR="000163DA" w:rsidRPr="00E26262" w:rsidRDefault="006165A1" w:rsidP="00F91F39">
      <w:pPr>
        <w:widowControl w:val="0"/>
        <w:spacing w:before="120" w:after="120" w:line="264" w:lineRule="auto"/>
        <w:ind w:firstLine="567"/>
        <w:jc w:val="both"/>
        <w:rPr>
          <w:sz w:val="26"/>
          <w:szCs w:val="26"/>
        </w:rPr>
      </w:pPr>
      <w:bookmarkStart w:id="11" w:name="dieu_5"/>
      <w:r w:rsidRPr="00E26262">
        <w:rPr>
          <w:rFonts w:eastAsia="Arial"/>
          <w:b/>
          <w:bCs/>
          <w:sz w:val="26"/>
          <w:szCs w:val="26"/>
        </w:rPr>
        <w:t>Điều 5. Trách nhiệm của đơn vị chủ trì cuộc kiểm toán</w:t>
      </w:r>
      <w:bookmarkEnd w:id="11"/>
    </w:p>
    <w:p w14:paraId="566CDD20" w14:textId="0EDC14B7" w:rsidR="000163DA" w:rsidRPr="00E26262" w:rsidRDefault="006165A1" w:rsidP="00F91F39">
      <w:pPr>
        <w:widowControl w:val="0"/>
        <w:spacing w:before="120" w:after="120" w:line="264" w:lineRule="auto"/>
        <w:ind w:firstLine="567"/>
        <w:jc w:val="both"/>
        <w:rPr>
          <w:sz w:val="26"/>
          <w:szCs w:val="26"/>
        </w:rPr>
      </w:pPr>
      <w:r w:rsidRPr="00E26262">
        <w:rPr>
          <w:sz w:val="26"/>
          <w:szCs w:val="26"/>
        </w:rPr>
        <w:t>1. Tổ chức theo dõi, đôn đốc, kiểm tra việc thực hiện kết luận, kiến nghị kiểm toán của đơn vị được kiểm toán.</w:t>
      </w:r>
    </w:p>
    <w:p w14:paraId="296BF68F" w14:textId="2DDA08A9" w:rsidR="000163DA" w:rsidRPr="00D95B69" w:rsidRDefault="007622C9" w:rsidP="00F91F39">
      <w:pPr>
        <w:widowControl w:val="0"/>
        <w:spacing w:before="120" w:after="120" w:line="264" w:lineRule="auto"/>
        <w:ind w:firstLine="567"/>
        <w:jc w:val="both"/>
        <w:rPr>
          <w:spacing w:val="-2"/>
          <w:sz w:val="26"/>
          <w:szCs w:val="26"/>
        </w:rPr>
      </w:pPr>
      <w:r w:rsidRPr="00D95B69">
        <w:rPr>
          <w:spacing w:val="-2"/>
          <w:sz w:val="26"/>
          <w:szCs w:val="26"/>
        </w:rPr>
        <w:t xml:space="preserve">a) </w:t>
      </w:r>
      <w:r w:rsidR="006165A1" w:rsidRPr="00D95B69">
        <w:rPr>
          <w:spacing w:val="-2"/>
          <w:sz w:val="26"/>
          <w:szCs w:val="26"/>
        </w:rPr>
        <w:t>Định kỳ trước ngày 01</w:t>
      </w:r>
      <w:r w:rsidR="00671319" w:rsidRPr="00D95B69">
        <w:rPr>
          <w:spacing w:val="-2"/>
          <w:sz w:val="26"/>
          <w:szCs w:val="26"/>
        </w:rPr>
        <w:t xml:space="preserve"> tháng </w:t>
      </w:r>
      <w:r w:rsidR="00EE7469" w:rsidRPr="00D95B69">
        <w:rPr>
          <w:spacing w:val="-2"/>
          <w:sz w:val="26"/>
          <w:szCs w:val="26"/>
        </w:rPr>
        <w:t>0</w:t>
      </w:r>
      <w:r w:rsidR="00957519" w:rsidRPr="00D95B69">
        <w:rPr>
          <w:spacing w:val="-2"/>
          <w:sz w:val="26"/>
          <w:szCs w:val="26"/>
        </w:rPr>
        <w:t>2</w:t>
      </w:r>
      <w:r w:rsidR="00F61201" w:rsidRPr="00D95B69">
        <w:rPr>
          <w:spacing w:val="-2"/>
          <w:sz w:val="26"/>
          <w:szCs w:val="26"/>
        </w:rPr>
        <w:t xml:space="preserve"> hàng năm</w:t>
      </w:r>
      <w:r w:rsidR="006165A1" w:rsidRPr="00D95B69">
        <w:rPr>
          <w:spacing w:val="-2"/>
          <w:sz w:val="26"/>
          <w:szCs w:val="26"/>
        </w:rPr>
        <w:t xml:space="preserve">, </w:t>
      </w:r>
      <w:r w:rsidR="00543849" w:rsidRPr="00D95B69">
        <w:rPr>
          <w:spacing w:val="-2"/>
          <w:sz w:val="26"/>
          <w:szCs w:val="26"/>
        </w:rPr>
        <w:t xml:space="preserve">Thủ trưởng đơn vị chủ trì cuộc kiểm toán </w:t>
      </w:r>
      <w:r w:rsidR="006165A1" w:rsidRPr="00D95B69">
        <w:rPr>
          <w:spacing w:val="-2"/>
          <w:sz w:val="26"/>
          <w:szCs w:val="26"/>
        </w:rPr>
        <w:t xml:space="preserve">xây dựng và ban hành </w:t>
      </w:r>
      <w:r w:rsidR="00F630EA" w:rsidRPr="00D95B69">
        <w:rPr>
          <w:spacing w:val="-2"/>
          <w:sz w:val="26"/>
          <w:szCs w:val="26"/>
        </w:rPr>
        <w:t xml:space="preserve">kế </w:t>
      </w:r>
      <w:r w:rsidR="006165A1" w:rsidRPr="00D95B69">
        <w:rPr>
          <w:spacing w:val="-2"/>
          <w:sz w:val="26"/>
          <w:szCs w:val="26"/>
        </w:rPr>
        <w:t xml:space="preserve">hoạch năm về công tác theo dõi, đôn đốc, kiểm tra thực hiện kết luận, kiến nghị kiểm toán </w:t>
      </w:r>
      <w:r w:rsidRPr="00D95B69">
        <w:rPr>
          <w:spacing w:val="-2"/>
          <w:sz w:val="26"/>
          <w:szCs w:val="26"/>
        </w:rPr>
        <w:t xml:space="preserve">báo cáo </w:t>
      </w:r>
      <w:r w:rsidR="006165A1" w:rsidRPr="00D95B69">
        <w:rPr>
          <w:spacing w:val="-2"/>
          <w:sz w:val="26"/>
          <w:szCs w:val="26"/>
        </w:rPr>
        <w:t>Tổng Kiểm toán nhà nước (đồng gửi Vụ Tổng hợp) để theo dõi, quản lý</w:t>
      </w:r>
      <w:r w:rsidR="001E6F29" w:rsidRPr="00D95B69">
        <w:rPr>
          <w:spacing w:val="-2"/>
          <w:sz w:val="26"/>
          <w:szCs w:val="26"/>
        </w:rPr>
        <w:t xml:space="preserve">; </w:t>
      </w:r>
      <w:r w:rsidR="006165A1" w:rsidRPr="00D95B69">
        <w:rPr>
          <w:spacing w:val="-2"/>
          <w:sz w:val="26"/>
          <w:szCs w:val="26"/>
        </w:rPr>
        <w:t>quyết định điều chỉnh</w:t>
      </w:r>
      <w:r w:rsidR="00DB141F" w:rsidRPr="00D95B69">
        <w:rPr>
          <w:spacing w:val="-2"/>
          <w:sz w:val="26"/>
          <w:szCs w:val="26"/>
        </w:rPr>
        <w:t xml:space="preserve"> </w:t>
      </w:r>
      <w:r w:rsidR="00F630EA" w:rsidRPr="00D95B69">
        <w:rPr>
          <w:spacing w:val="-2"/>
          <w:sz w:val="26"/>
          <w:szCs w:val="26"/>
        </w:rPr>
        <w:t xml:space="preserve">kế </w:t>
      </w:r>
      <w:r w:rsidR="00DB141F" w:rsidRPr="00D95B69">
        <w:rPr>
          <w:spacing w:val="-2"/>
          <w:sz w:val="26"/>
          <w:szCs w:val="26"/>
        </w:rPr>
        <w:t>hoạch năm về công tác theo dõi, đôn đốc, kiểm tra thực hiện kết luận, kiến nghị kiểm toán</w:t>
      </w:r>
      <w:r w:rsidR="006165A1" w:rsidRPr="00D95B69">
        <w:rPr>
          <w:spacing w:val="-2"/>
          <w:sz w:val="26"/>
          <w:szCs w:val="26"/>
        </w:rPr>
        <w:t xml:space="preserve"> đảm bảo hiệu quả, hiệu lực.</w:t>
      </w:r>
    </w:p>
    <w:p w14:paraId="3CA75E1B" w14:textId="446F8F1E" w:rsidR="002866E4" w:rsidRDefault="002866E4" w:rsidP="002866E4">
      <w:pPr>
        <w:widowControl w:val="0"/>
        <w:spacing w:before="120" w:after="120" w:line="264" w:lineRule="auto"/>
        <w:ind w:firstLine="567"/>
        <w:jc w:val="both"/>
        <w:rPr>
          <w:sz w:val="26"/>
          <w:szCs w:val="26"/>
        </w:rPr>
      </w:pPr>
      <w:r>
        <w:rPr>
          <w:sz w:val="26"/>
          <w:szCs w:val="26"/>
        </w:rPr>
        <w:t xml:space="preserve">b) </w:t>
      </w:r>
      <w:r w:rsidRPr="00E26262">
        <w:rPr>
          <w:sz w:val="26"/>
          <w:szCs w:val="26"/>
        </w:rPr>
        <w:t xml:space="preserve">Trong vòng 30 ngày kể từ ngày nhận được báo cáo kết quả thực hiện kiến nghị kiểm toán của đơn vị được kiểm toán, đơn vị chủ trì cuộc </w:t>
      </w:r>
      <w:r w:rsidR="001148FB">
        <w:rPr>
          <w:sz w:val="26"/>
          <w:szCs w:val="26"/>
        </w:rPr>
        <w:t xml:space="preserve">kiểm </w:t>
      </w:r>
      <w:r w:rsidR="00BC1BD4">
        <w:rPr>
          <w:sz w:val="26"/>
          <w:szCs w:val="26"/>
        </w:rPr>
        <w:t xml:space="preserve">toán </w:t>
      </w:r>
      <w:r w:rsidRPr="00E26262">
        <w:rPr>
          <w:sz w:val="26"/>
          <w:szCs w:val="26"/>
        </w:rPr>
        <w:t>có trách nhiệm rà soát, tổng hợp báo cáo Tổng Kiểm toán nhà nước về kết quả thực hiện kết luận, kiến nghị kiểm toán (qua Vụ Tổng hợp). Báo cáo kết quả phải nêu rõ các kết luận, kiến nghị đã thực hiện; các kết luận, kiến nghị đơn vị báo cáo đã thực hiện nhưng chưa đủ điều kiện xác nhận do</w:t>
      </w:r>
      <w:r w:rsidR="00332080">
        <w:rPr>
          <w:sz w:val="26"/>
          <w:szCs w:val="26"/>
        </w:rPr>
        <w:t xml:space="preserve"> chưa đầy đủ</w:t>
      </w:r>
      <w:r w:rsidRPr="00E26262">
        <w:rPr>
          <w:sz w:val="26"/>
          <w:szCs w:val="26"/>
        </w:rPr>
        <w:t xml:space="preserve"> bằng chứng, hồ sơ, tài liệu hoặc nguyên nhân khác; kiến nghị chưa thực hiện </w:t>
      </w:r>
      <w:r w:rsidR="003F216A">
        <w:rPr>
          <w:sz w:val="26"/>
          <w:szCs w:val="26"/>
        </w:rPr>
        <w:t xml:space="preserve">hoàn thành </w:t>
      </w:r>
      <w:r w:rsidR="003F216A" w:rsidRPr="00E26262">
        <w:rPr>
          <w:sz w:val="26"/>
          <w:szCs w:val="26"/>
        </w:rPr>
        <w:t>(bao gồm kết luận, kiến nghị kiểm toán chưa thực hiện; kết luận, kiến nghị kiểm toán đang thực hiệ</w:t>
      </w:r>
      <w:r w:rsidR="003F216A">
        <w:rPr>
          <w:sz w:val="26"/>
          <w:szCs w:val="26"/>
        </w:rPr>
        <w:t>n)</w:t>
      </w:r>
      <w:r w:rsidRPr="00E26262">
        <w:rPr>
          <w:sz w:val="26"/>
          <w:szCs w:val="26"/>
        </w:rPr>
        <w:t xml:space="preserve"> làm cơ sở cho việc</w:t>
      </w:r>
      <w:r w:rsidR="002A04D7">
        <w:rPr>
          <w:sz w:val="26"/>
          <w:szCs w:val="26"/>
        </w:rPr>
        <w:t xml:space="preserve"> g</w:t>
      </w:r>
      <w:r w:rsidRPr="00E26262">
        <w:rPr>
          <w:sz w:val="26"/>
          <w:szCs w:val="26"/>
        </w:rPr>
        <w:t>hi nhận, cập nhật, báo cáo kết quả thực hiện kết luận, kiến nghị kiểm toán</w:t>
      </w:r>
      <w:r w:rsidR="002A04D7">
        <w:rPr>
          <w:sz w:val="26"/>
          <w:szCs w:val="26"/>
        </w:rPr>
        <w:t xml:space="preserve"> và đ</w:t>
      </w:r>
      <w:r w:rsidRPr="00E26262">
        <w:rPr>
          <w:sz w:val="26"/>
          <w:szCs w:val="26"/>
        </w:rPr>
        <w:t>ôn đốc, kiểm tra việc thực hiện kết luận, kiến nghị kiểm toán.</w:t>
      </w:r>
    </w:p>
    <w:p w14:paraId="11AA2239" w14:textId="7936E8F6" w:rsidR="0054594E" w:rsidRPr="00E26262" w:rsidRDefault="0054594E" w:rsidP="0054594E">
      <w:pPr>
        <w:widowControl w:val="0"/>
        <w:spacing w:before="120" w:after="120" w:line="264" w:lineRule="auto"/>
        <w:ind w:firstLine="567"/>
        <w:jc w:val="both"/>
        <w:rPr>
          <w:sz w:val="26"/>
          <w:szCs w:val="26"/>
        </w:rPr>
      </w:pPr>
      <w:r>
        <w:rPr>
          <w:sz w:val="26"/>
          <w:szCs w:val="26"/>
        </w:rPr>
        <w:t xml:space="preserve">c) </w:t>
      </w:r>
      <w:r w:rsidRPr="00E26262">
        <w:rPr>
          <w:sz w:val="26"/>
          <w:szCs w:val="26"/>
        </w:rPr>
        <w:t xml:space="preserve">Tổ chức kiểm tra </w:t>
      </w:r>
      <w:r w:rsidR="00573BDA">
        <w:rPr>
          <w:sz w:val="26"/>
          <w:szCs w:val="26"/>
        </w:rPr>
        <w:t xml:space="preserve">việc </w:t>
      </w:r>
      <w:r w:rsidRPr="00E26262">
        <w:rPr>
          <w:sz w:val="26"/>
          <w:szCs w:val="26"/>
        </w:rPr>
        <w:t>thực hiện kết luận, kiến nghị kiểm toán theo hình thức kiểm tra tại đơn vị</w:t>
      </w:r>
      <w:r w:rsidR="00573BDA">
        <w:rPr>
          <w:sz w:val="26"/>
          <w:szCs w:val="26"/>
        </w:rPr>
        <w:t xml:space="preserve"> được kiểm t</w:t>
      </w:r>
      <w:r w:rsidR="00B83D5E">
        <w:rPr>
          <w:sz w:val="26"/>
          <w:szCs w:val="26"/>
        </w:rPr>
        <w:t>oán</w:t>
      </w:r>
      <w:r w:rsidR="00AE11B7">
        <w:rPr>
          <w:sz w:val="26"/>
          <w:szCs w:val="26"/>
        </w:rPr>
        <w:t>.</w:t>
      </w:r>
    </w:p>
    <w:p w14:paraId="2DDE8EF0" w14:textId="6082C193" w:rsidR="000163DA" w:rsidRPr="00E26262" w:rsidRDefault="006165A1" w:rsidP="00F91F39">
      <w:pPr>
        <w:widowControl w:val="0"/>
        <w:spacing w:before="120" w:after="120" w:line="264" w:lineRule="auto"/>
        <w:ind w:firstLine="567"/>
        <w:jc w:val="both"/>
        <w:rPr>
          <w:spacing w:val="-3"/>
          <w:sz w:val="26"/>
          <w:szCs w:val="26"/>
        </w:rPr>
      </w:pPr>
      <w:bookmarkStart w:id="12" w:name="khoan_2_5"/>
      <w:r w:rsidRPr="00E26262">
        <w:rPr>
          <w:spacing w:val="-3"/>
          <w:sz w:val="26"/>
          <w:szCs w:val="26"/>
        </w:rPr>
        <w:t xml:space="preserve">2. </w:t>
      </w:r>
      <w:r w:rsidR="007D5F5B" w:rsidRPr="00E26262">
        <w:rPr>
          <w:spacing w:val="-3"/>
          <w:sz w:val="26"/>
          <w:szCs w:val="26"/>
        </w:rPr>
        <w:t>Tổ chức thực hiện giải quyết kiến nghị, khiếu nại đối với kết luận, kiến nghị kiểm toán của đơn vị được kiểm toán qua theo dõi, đôn đốc, kiểm tra</w:t>
      </w:r>
      <w:r w:rsidR="00DB141F" w:rsidRPr="00E26262">
        <w:rPr>
          <w:spacing w:val="-3"/>
          <w:sz w:val="26"/>
          <w:szCs w:val="26"/>
        </w:rPr>
        <w:t>.</w:t>
      </w:r>
      <w:bookmarkEnd w:id="12"/>
    </w:p>
    <w:p w14:paraId="46FADE37" w14:textId="7D43B7D0" w:rsidR="000163DA" w:rsidRPr="00E26262" w:rsidRDefault="00573BDA" w:rsidP="00F91F39">
      <w:pPr>
        <w:widowControl w:val="0"/>
        <w:spacing w:before="120" w:after="120" w:line="264" w:lineRule="auto"/>
        <w:ind w:firstLine="567"/>
        <w:jc w:val="both"/>
        <w:rPr>
          <w:sz w:val="26"/>
          <w:szCs w:val="26"/>
        </w:rPr>
      </w:pPr>
      <w:r>
        <w:rPr>
          <w:sz w:val="26"/>
          <w:szCs w:val="26"/>
        </w:rPr>
        <w:t>3</w:t>
      </w:r>
      <w:r w:rsidR="006165A1" w:rsidRPr="00E26262">
        <w:rPr>
          <w:sz w:val="26"/>
          <w:szCs w:val="26"/>
        </w:rPr>
        <w:t>. Đề xuất các giải pháp tăng cường việc thực hiện kết luận, kiến nghị kiểm toán; định kỳ</w:t>
      </w:r>
      <w:r w:rsidR="00DB141F" w:rsidRPr="00E26262">
        <w:rPr>
          <w:sz w:val="26"/>
          <w:szCs w:val="26"/>
        </w:rPr>
        <w:t xml:space="preserve"> hàng quý, năm</w:t>
      </w:r>
      <w:r w:rsidR="006165A1" w:rsidRPr="00E26262">
        <w:rPr>
          <w:sz w:val="26"/>
          <w:szCs w:val="26"/>
        </w:rPr>
        <w:t xml:space="preserve"> rà soát, đề xuất phương án xử lý đối với các kết luận, kiến nghị còn tồn đọng, chưa thực hiện.</w:t>
      </w:r>
    </w:p>
    <w:p w14:paraId="212BBDF9" w14:textId="4F5A52AE" w:rsidR="000163DA" w:rsidRPr="00E26262" w:rsidRDefault="00856944" w:rsidP="00F91F39">
      <w:pPr>
        <w:widowControl w:val="0"/>
        <w:spacing w:before="120" w:after="120" w:line="264" w:lineRule="auto"/>
        <w:ind w:firstLine="567"/>
        <w:jc w:val="both"/>
        <w:rPr>
          <w:sz w:val="26"/>
          <w:szCs w:val="26"/>
        </w:rPr>
      </w:pPr>
      <w:r>
        <w:rPr>
          <w:sz w:val="26"/>
          <w:szCs w:val="26"/>
        </w:rPr>
        <w:t>4</w:t>
      </w:r>
      <w:r w:rsidR="006165A1" w:rsidRPr="00E26262">
        <w:rPr>
          <w:sz w:val="26"/>
          <w:szCs w:val="26"/>
        </w:rPr>
        <w:t xml:space="preserve">. Cập nhật cơ sở dữ liệu về kết quả thực hiện kết luận, kiến nghị kiểm toán theo quy định về quản lý, sử dụng phần mềm trong hoạt động kiểm toán của </w:t>
      </w:r>
      <w:r w:rsidR="00EE7469" w:rsidRPr="00E26262">
        <w:rPr>
          <w:sz w:val="26"/>
          <w:szCs w:val="26"/>
        </w:rPr>
        <w:t>Kiểm toán nhà nước</w:t>
      </w:r>
      <w:r w:rsidR="006165A1" w:rsidRPr="00E26262">
        <w:rPr>
          <w:sz w:val="26"/>
          <w:szCs w:val="26"/>
        </w:rPr>
        <w:t>; tổng hợp, báo cáo đầy đủ, kịp thời kết quả thực hiện kết luận, kiến nghị kiểm toán định kỳ quý</w:t>
      </w:r>
      <w:r w:rsidR="00A23255">
        <w:rPr>
          <w:sz w:val="26"/>
          <w:szCs w:val="26"/>
        </w:rPr>
        <w:t>,</w:t>
      </w:r>
      <w:r w:rsidR="006165A1" w:rsidRPr="00E26262">
        <w:rPr>
          <w:sz w:val="26"/>
          <w:szCs w:val="26"/>
        </w:rPr>
        <w:t xml:space="preserve"> năm hoặc </w:t>
      </w:r>
      <w:r w:rsidR="005008C7">
        <w:rPr>
          <w:sz w:val="26"/>
          <w:szCs w:val="26"/>
        </w:rPr>
        <w:t xml:space="preserve">báo cáo </w:t>
      </w:r>
      <w:r w:rsidR="006165A1" w:rsidRPr="00E26262">
        <w:rPr>
          <w:sz w:val="26"/>
          <w:szCs w:val="26"/>
        </w:rPr>
        <w:t>đột xuất theo yêu cầu của Tổng Kiểm toán nhà nước.</w:t>
      </w:r>
    </w:p>
    <w:p w14:paraId="428B748A" w14:textId="5722CFDA" w:rsidR="00DB141F" w:rsidRPr="00E26262" w:rsidRDefault="00856944" w:rsidP="00F91F39">
      <w:pPr>
        <w:widowControl w:val="0"/>
        <w:spacing w:before="120" w:after="120" w:line="264" w:lineRule="auto"/>
        <w:ind w:firstLine="567"/>
        <w:jc w:val="both"/>
        <w:rPr>
          <w:spacing w:val="-2"/>
          <w:sz w:val="26"/>
          <w:szCs w:val="26"/>
        </w:rPr>
      </w:pPr>
      <w:r>
        <w:rPr>
          <w:spacing w:val="-2"/>
          <w:sz w:val="26"/>
          <w:szCs w:val="26"/>
        </w:rPr>
        <w:t>5</w:t>
      </w:r>
      <w:r w:rsidR="006165A1" w:rsidRPr="00E26262">
        <w:rPr>
          <w:spacing w:val="-2"/>
          <w:sz w:val="26"/>
          <w:szCs w:val="26"/>
        </w:rPr>
        <w:t xml:space="preserve">. Chịu trách nhiệm theo quy định pháp luật đối với chứng từ, hồ sơ tài liệu làm bằng chứng xác nhận kết luận, kiến nghị kiểm toán của </w:t>
      </w:r>
      <w:r w:rsidR="00EE7469" w:rsidRPr="00E26262">
        <w:rPr>
          <w:spacing w:val="-2"/>
          <w:sz w:val="26"/>
          <w:szCs w:val="26"/>
        </w:rPr>
        <w:t>Kiểm toán nhà nước</w:t>
      </w:r>
      <w:r w:rsidR="006165A1" w:rsidRPr="00E26262">
        <w:rPr>
          <w:spacing w:val="-2"/>
          <w:sz w:val="26"/>
          <w:szCs w:val="26"/>
        </w:rPr>
        <w:t xml:space="preserve"> đã thực hiện. </w:t>
      </w:r>
    </w:p>
    <w:p w14:paraId="7B02A11B" w14:textId="6D8CB496" w:rsidR="000163DA" w:rsidRPr="00E26262" w:rsidRDefault="00856944" w:rsidP="00F91F39">
      <w:pPr>
        <w:widowControl w:val="0"/>
        <w:spacing w:before="120" w:after="120" w:line="264" w:lineRule="auto"/>
        <w:ind w:firstLine="567"/>
        <w:jc w:val="both"/>
        <w:rPr>
          <w:sz w:val="26"/>
          <w:szCs w:val="26"/>
        </w:rPr>
      </w:pPr>
      <w:r>
        <w:rPr>
          <w:sz w:val="26"/>
          <w:szCs w:val="26"/>
        </w:rPr>
        <w:t>6</w:t>
      </w:r>
      <w:r w:rsidR="006165A1" w:rsidRPr="00E26262">
        <w:rPr>
          <w:sz w:val="26"/>
          <w:szCs w:val="26"/>
        </w:rPr>
        <w:t>. Phân công bộ phận giúp việc tham mưu giúp Thủ trưởng đơn vị tổ chức theo dõi, đôn đốc việc thực hiện kết luận, kiến nghị kiểm toán của đơn vị.</w:t>
      </w:r>
    </w:p>
    <w:p w14:paraId="2EEB73E2" w14:textId="77777777" w:rsidR="000163DA" w:rsidRPr="00E26262" w:rsidRDefault="006165A1" w:rsidP="00F91F39">
      <w:pPr>
        <w:widowControl w:val="0"/>
        <w:spacing w:before="120" w:after="120" w:line="264" w:lineRule="auto"/>
        <w:ind w:firstLine="567"/>
        <w:jc w:val="both"/>
        <w:rPr>
          <w:sz w:val="26"/>
          <w:szCs w:val="26"/>
        </w:rPr>
      </w:pPr>
      <w:bookmarkStart w:id="13" w:name="dieu_6"/>
      <w:r w:rsidRPr="00E26262">
        <w:rPr>
          <w:rFonts w:eastAsia="Arial"/>
          <w:b/>
          <w:bCs/>
          <w:sz w:val="26"/>
          <w:szCs w:val="26"/>
        </w:rPr>
        <w:t>Điều 6. Trách nhiệm của Đoàn kiểm toán và thành viên Đoàn kiểm toán</w:t>
      </w:r>
      <w:bookmarkEnd w:id="13"/>
    </w:p>
    <w:p w14:paraId="19C96E4F" w14:textId="77777777" w:rsidR="000163DA" w:rsidRPr="00E26262" w:rsidRDefault="006165A1" w:rsidP="00F91F39">
      <w:pPr>
        <w:widowControl w:val="0"/>
        <w:spacing w:before="120" w:after="120" w:line="264" w:lineRule="auto"/>
        <w:ind w:firstLine="567"/>
        <w:jc w:val="both"/>
        <w:rPr>
          <w:sz w:val="26"/>
          <w:szCs w:val="26"/>
        </w:rPr>
      </w:pPr>
      <w:r w:rsidRPr="00E26262">
        <w:rPr>
          <w:sz w:val="26"/>
          <w:szCs w:val="26"/>
        </w:rPr>
        <w:t xml:space="preserve">1. Phối hợp với đơn vị chủ trì cuộc kiểm toán trong việc theo dõi, đôn đốc, kiểm tra thực hiện kết luận, kiến nghị kiểm toán theo quy định tại </w:t>
      </w:r>
      <w:bookmarkStart w:id="14" w:name="tc_1"/>
      <w:r w:rsidRPr="00E26262">
        <w:rPr>
          <w:sz w:val="26"/>
          <w:szCs w:val="26"/>
        </w:rPr>
        <w:t xml:space="preserve">Điều 5 </w:t>
      </w:r>
      <w:r w:rsidR="00957519" w:rsidRPr="00E26262">
        <w:rPr>
          <w:sz w:val="26"/>
          <w:szCs w:val="26"/>
        </w:rPr>
        <w:t xml:space="preserve">Thông tư </w:t>
      </w:r>
      <w:r w:rsidRPr="00E26262">
        <w:rPr>
          <w:sz w:val="26"/>
          <w:szCs w:val="26"/>
        </w:rPr>
        <w:t>này</w:t>
      </w:r>
      <w:bookmarkEnd w:id="14"/>
      <w:r w:rsidRPr="00E26262">
        <w:rPr>
          <w:sz w:val="26"/>
          <w:szCs w:val="26"/>
        </w:rPr>
        <w:t>.</w:t>
      </w:r>
    </w:p>
    <w:p w14:paraId="2180515F" w14:textId="280621E3" w:rsidR="00DB141F" w:rsidRPr="00E26262" w:rsidRDefault="006165A1" w:rsidP="00F91F39">
      <w:pPr>
        <w:widowControl w:val="0"/>
        <w:spacing w:before="120" w:after="120" w:line="264" w:lineRule="auto"/>
        <w:ind w:firstLine="567"/>
        <w:jc w:val="both"/>
        <w:rPr>
          <w:sz w:val="26"/>
          <w:szCs w:val="26"/>
        </w:rPr>
      </w:pPr>
      <w:r w:rsidRPr="00E26262">
        <w:rPr>
          <w:sz w:val="26"/>
          <w:szCs w:val="26"/>
        </w:rPr>
        <w:t>2. Trường hợp chuyển đổi vị trí công tác, nghỉ hưởng chế độ bảo hiểm xã hội</w:t>
      </w:r>
      <w:r w:rsidR="00CF7F38">
        <w:rPr>
          <w:sz w:val="26"/>
          <w:szCs w:val="26"/>
        </w:rPr>
        <w:t xml:space="preserve"> hoặc</w:t>
      </w:r>
      <w:r w:rsidR="00FA59D6">
        <w:rPr>
          <w:sz w:val="26"/>
          <w:szCs w:val="26"/>
        </w:rPr>
        <w:t xml:space="preserve"> nghỉ việc</w:t>
      </w:r>
      <w:r w:rsidRPr="00E26262">
        <w:rPr>
          <w:sz w:val="26"/>
          <w:szCs w:val="26"/>
        </w:rPr>
        <w:t xml:space="preserve"> </w:t>
      </w:r>
      <w:r w:rsidR="00CF7F38">
        <w:rPr>
          <w:sz w:val="26"/>
          <w:szCs w:val="26"/>
        </w:rPr>
        <w:t xml:space="preserve">theo nguyện vọng cá nhân </w:t>
      </w:r>
      <w:r w:rsidRPr="00E26262">
        <w:rPr>
          <w:sz w:val="26"/>
          <w:szCs w:val="26"/>
        </w:rPr>
        <w:t xml:space="preserve">vẫn phải có trách nhiệm phối hợp với đơn vị chủ trì cuộc kiểm toán xem xét, giải quyết đối với các vướng mắc phát sinh trong </w:t>
      </w:r>
      <w:r w:rsidR="00DB141F" w:rsidRPr="00E26262">
        <w:rPr>
          <w:sz w:val="26"/>
          <w:szCs w:val="26"/>
        </w:rPr>
        <w:t>trong quá trình theo dõi, đôn đốc, kiểm tra việc thực hiện kết luận, kiến nghị kiểm toán của K</w:t>
      </w:r>
      <w:r w:rsidR="00E14C36" w:rsidRPr="00E26262">
        <w:rPr>
          <w:sz w:val="26"/>
          <w:szCs w:val="26"/>
        </w:rPr>
        <w:t>iểm toán nhà nước</w:t>
      </w:r>
      <w:r w:rsidR="00DB141F" w:rsidRPr="00E26262">
        <w:rPr>
          <w:sz w:val="26"/>
          <w:szCs w:val="26"/>
        </w:rPr>
        <w:t xml:space="preserve"> (khi có yêu cầu).</w:t>
      </w:r>
    </w:p>
    <w:p w14:paraId="52BE714B" w14:textId="4F8F9627" w:rsidR="000163DA" w:rsidRPr="00E26262" w:rsidRDefault="006165A1" w:rsidP="00F91F39">
      <w:pPr>
        <w:widowControl w:val="0"/>
        <w:spacing w:before="120" w:after="120" w:line="264" w:lineRule="auto"/>
        <w:ind w:firstLine="567"/>
        <w:jc w:val="both"/>
        <w:rPr>
          <w:sz w:val="26"/>
          <w:szCs w:val="26"/>
        </w:rPr>
      </w:pPr>
      <w:bookmarkStart w:id="15" w:name="dieu_7"/>
      <w:r w:rsidRPr="00E26262">
        <w:rPr>
          <w:rFonts w:eastAsia="Arial"/>
          <w:b/>
          <w:bCs/>
          <w:sz w:val="26"/>
          <w:szCs w:val="26"/>
        </w:rPr>
        <w:t>Điều 7. Trách nhiệm theo dõi, đôn đốc, kiểm tra thực hiện kết luận, kiến nghị trong trường hợp</w:t>
      </w:r>
      <w:r w:rsidR="00632CED">
        <w:rPr>
          <w:rFonts w:eastAsia="Arial"/>
          <w:b/>
          <w:bCs/>
          <w:sz w:val="26"/>
          <w:szCs w:val="26"/>
        </w:rPr>
        <w:t xml:space="preserve"> </w:t>
      </w:r>
      <w:r w:rsidR="001C2D3F">
        <w:rPr>
          <w:rFonts w:eastAsia="Arial"/>
          <w:b/>
          <w:bCs/>
          <w:sz w:val="26"/>
          <w:szCs w:val="26"/>
        </w:rPr>
        <w:t xml:space="preserve">hoán đổi, </w:t>
      </w:r>
      <w:r w:rsidRPr="00E26262">
        <w:rPr>
          <w:rFonts w:eastAsia="Arial"/>
          <w:b/>
          <w:bCs/>
          <w:sz w:val="26"/>
          <w:szCs w:val="26"/>
        </w:rPr>
        <w:t>thay đổi địa bàn</w:t>
      </w:r>
      <w:r w:rsidR="00856944">
        <w:rPr>
          <w:rFonts w:eastAsia="Arial"/>
          <w:b/>
          <w:bCs/>
          <w:sz w:val="26"/>
          <w:szCs w:val="26"/>
        </w:rPr>
        <w:t>, lĩnh vực</w:t>
      </w:r>
      <w:bookmarkEnd w:id="15"/>
      <w:r w:rsidR="00632CED">
        <w:rPr>
          <w:rFonts w:eastAsia="Arial"/>
          <w:b/>
          <w:bCs/>
          <w:sz w:val="26"/>
          <w:szCs w:val="26"/>
        </w:rPr>
        <w:t>,</w:t>
      </w:r>
      <w:r w:rsidR="008E73C2">
        <w:rPr>
          <w:rFonts w:eastAsia="Arial"/>
          <w:b/>
          <w:bCs/>
          <w:sz w:val="26"/>
          <w:szCs w:val="26"/>
        </w:rPr>
        <w:t xml:space="preserve"> </w:t>
      </w:r>
      <w:r w:rsidR="00632CED">
        <w:rPr>
          <w:rFonts w:eastAsia="Arial"/>
          <w:b/>
          <w:bCs/>
          <w:sz w:val="26"/>
          <w:szCs w:val="26"/>
        </w:rPr>
        <w:t>đơn vị kiểm toán</w:t>
      </w:r>
    </w:p>
    <w:p w14:paraId="6F0D2488" w14:textId="6D657C36" w:rsidR="000163DA" w:rsidRPr="00E26262" w:rsidRDefault="006165A1" w:rsidP="00F91F39">
      <w:pPr>
        <w:widowControl w:val="0"/>
        <w:spacing w:before="120" w:after="120" w:line="264" w:lineRule="auto"/>
        <w:ind w:firstLine="567"/>
        <w:jc w:val="both"/>
        <w:rPr>
          <w:sz w:val="26"/>
          <w:szCs w:val="26"/>
        </w:rPr>
      </w:pPr>
      <w:r w:rsidRPr="00E26262">
        <w:rPr>
          <w:sz w:val="26"/>
          <w:szCs w:val="26"/>
        </w:rPr>
        <w:t>1. Khi thay đổi địa bàn, lĩnh vực</w:t>
      </w:r>
      <w:r w:rsidR="00957519" w:rsidRPr="00E26262">
        <w:rPr>
          <w:sz w:val="26"/>
          <w:szCs w:val="26"/>
        </w:rPr>
        <w:t>, đơn vị kiểm toán</w:t>
      </w:r>
      <w:r w:rsidRPr="00E26262">
        <w:rPr>
          <w:sz w:val="26"/>
          <w:szCs w:val="26"/>
        </w:rPr>
        <w:t xml:space="preserve"> theo quyết định của Tổng Kiểm toán nhà nước, đơn vị được giao phụ trách lĩnh vực, địa bàn</w:t>
      </w:r>
      <w:r w:rsidR="006D258B">
        <w:rPr>
          <w:sz w:val="26"/>
          <w:szCs w:val="26"/>
        </w:rPr>
        <w:t xml:space="preserve">, đơn vị kiểm toán </w:t>
      </w:r>
      <w:r w:rsidRPr="00E26262">
        <w:rPr>
          <w:sz w:val="26"/>
          <w:szCs w:val="26"/>
        </w:rPr>
        <w:t>cũ có trách nhiệm bàn giao toàn bộ hồ sơ kiểm toán</w:t>
      </w:r>
      <w:r w:rsidR="001C5F77">
        <w:rPr>
          <w:sz w:val="26"/>
          <w:szCs w:val="26"/>
        </w:rPr>
        <w:t xml:space="preserve"> và hồ sơ </w:t>
      </w:r>
      <w:r w:rsidRPr="00E26262">
        <w:rPr>
          <w:sz w:val="26"/>
          <w:szCs w:val="26"/>
        </w:rPr>
        <w:t>thực hiện kết luận, kiến nghị kiểm toán thuộc lĩnh vực, địa bàn</w:t>
      </w:r>
      <w:r w:rsidR="00AF01CD">
        <w:rPr>
          <w:sz w:val="26"/>
          <w:szCs w:val="26"/>
        </w:rPr>
        <w:t>, đơn vị kiểm toán</w:t>
      </w:r>
      <w:r w:rsidRPr="00E26262">
        <w:rPr>
          <w:sz w:val="26"/>
          <w:szCs w:val="26"/>
        </w:rPr>
        <w:t xml:space="preserve"> thay đổi cho đơn vị được giao tiếp quản phụ trách </w:t>
      </w:r>
      <w:r w:rsidR="005019EF">
        <w:rPr>
          <w:sz w:val="26"/>
          <w:szCs w:val="26"/>
        </w:rPr>
        <w:t>mới</w:t>
      </w:r>
      <w:r w:rsidRPr="00E26262">
        <w:rPr>
          <w:sz w:val="26"/>
          <w:szCs w:val="26"/>
        </w:rPr>
        <w:t>. Việc bàn giao phải được lập thành văn bản</w:t>
      </w:r>
      <w:r w:rsidR="00957519" w:rsidRPr="00E26262">
        <w:rPr>
          <w:sz w:val="26"/>
          <w:szCs w:val="26"/>
        </w:rPr>
        <w:t xml:space="preserve">. Đơn vị </w:t>
      </w:r>
      <w:r w:rsidR="00B64DCB">
        <w:rPr>
          <w:sz w:val="26"/>
          <w:szCs w:val="26"/>
        </w:rPr>
        <w:t>nhận bàn giao</w:t>
      </w:r>
      <w:r w:rsidR="00AF01CD">
        <w:rPr>
          <w:sz w:val="26"/>
          <w:szCs w:val="26"/>
        </w:rPr>
        <w:t xml:space="preserve"> </w:t>
      </w:r>
      <w:r w:rsidR="00957519" w:rsidRPr="00E26262">
        <w:rPr>
          <w:sz w:val="26"/>
          <w:szCs w:val="26"/>
        </w:rPr>
        <w:t>tiếp tục thực hiện các trách nhiệm quy định tại Điều 5 của Thông tư này</w:t>
      </w:r>
      <w:r w:rsidR="00F246B2">
        <w:rPr>
          <w:sz w:val="26"/>
          <w:szCs w:val="26"/>
        </w:rPr>
        <w:t xml:space="preserve"> và </w:t>
      </w:r>
      <w:r w:rsidR="00F81F09" w:rsidRPr="00E26262">
        <w:rPr>
          <w:sz w:val="26"/>
          <w:szCs w:val="26"/>
        </w:rPr>
        <w:t xml:space="preserve">có trách nhiệm xem xét, </w:t>
      </w:r>
      <w:r w:rsidR="00F246B2">
        <w:rPr>
          <w:sz w:val="26"/>
          <w:szCs w:val="26"/>
        </w:rPr>
        <w:t>giải quyết</w:t>
      </w:r>
      <w:r w:rsidRPr="00E26262">
        <w:rPr>
          <w:sz w:val="26"/>
          <w:szCs w:val="26"/>
        </w:rPr>
        <w:t xml:space="preserve"> </w:t>
      </w:r>
      <w:r w:rsidR="00E868E6" w:rsidRPr="00E26262">
        <w:rPr>
          <w:sz w:val="26"/>
          <w:szCs w:val="26"/>
        </w:rPr>
        <w:t xml:space="preserve">các </w:t>
      </w:r>
      <w:r w:rsidRPr="00E26262">
        <w:rPr>
          <w:sz w:val="26"/>
          <w:szCs w:val="26"/>
        </w:rPr>
        <w:t>vướng mắc phát sinh trong việc thực hiện kết luận, kiến nghị kiểm toán</w:t>
      </w:r>
      <w:r w:rsidR="00F81F09">
        <w:rPr>
          <w:sz w:val="26"/>
          <w:szCs w:val="26"/>
        </w:rPr>
        <w:t>;</w:t>
      </w:r>
      <w:r w:rsidR="00E868E6" w:rsidRPr="00E26262">
        <w:rPr>
          <w:sz w:val="26"/>
          <w:szCs w:val="26"/>
        </w:rPr>
        <w:t xml:space="preserve"> </w:t>
      </w:r>
      <w:r w:rsidRPr="00E26262">
        <w:rPr>
          <w:sz w:val="26"/>
          <w:szCs w:val="26"/>
        </w:rPr>
        <w:t>đơn vị phụ trách lĩnh vực, địa bàn</w:t>
      </w:r>
      <w:r w:rsidR="004C4254">
        <w:rPr>
          <w:sz w:val="26"/>
          <w:szCs w:val="26"/>
        </w:rPr>
        <w:t>, đơn vị kiểm toán</w:t>
      </w:r>
      <w:r w:rsidRPr="00E26262">
        <w:rPr>
          <w:sz w:val="26"/>
          <w:szCs w:val="26"/>
        </w:rPr>
        <w:t xml:space="preserve"> cũ có trách nhiệm phối hợp thực hiện.</w:t>
      </w:r>
      <w:r w:rsidR="00BD2D9F">
        <w:rPr>
          <w:sz w:val="26"/>
          <w:szCs w:val="26"/>
        </w:rPr>
        <w:t xml:space="preserve"> Trường hợp đơn vị</w:t>
      </w:r>
      <w:r w:rsidR="00FB139A">
        <w:rPr>
          <w:sz w:val="26"/>
          <w:szCs w:val="26"/>
        </w:rPr>
        <w:t xml:space="preserve"> </w:t>
      </w:r>
      <w:r w:rsidR="00FB139A" w:rsidRPr="00E26262">
        <w:rPr>
          <w:sz w:val="26"/>
          <w:szCs w:val="26"/>
        </w:rPr>
        <w:t>phụ trách lĩnh vực, địa bàn</w:t>
      </w:r>
      <w:r w:rsidR="004C4254">
        <w:rPr>
          <w:sz w:val="26"/>
          <w:szCs w:val="26"/>
        </w:rPr>
        <w:t>,</w:t>
      </w:r>
      <w:r w:rsidR="004C4254" w:rsidRPr="004C4254">
        <w:rPr>
          <w:sz w:val="26"/>
          <w:szCs w:val="26"/>
        </w:rPr>
        <w:t xml:space="preserve"> </w:t>
      </w:r>
      <w:r w:rsidR="004C4254">
        <w:rPr>
          <w:sz w:val="26"/>
          <w:szCs w:val="26"/>
        </w:rPr>
        <w:t>đơn vị kiểm toán</w:t>
      </w:r>
      <w:r w:rsidR="00FB139A" w:rsidRPr="00E26262">
        <w:rPr>
          <w:sz w:val="26"/>
          <w:szCs w:val="26"/>
        </w:rPr>
        <w:t xml:space="preserve"> cũ</w:t>
      </w:r>
      <w:r w:rsidR="00FB139A">
        <w:rPr>
          <w:sz w:val="26"/>
          <w:szCs w:val="26"/>
        </w:rPr>
        <w:t xml:space="preserve"> đã giải thể do sắp xếp, đơn vị tiếp quản có trách nhiệm </w:t>
      </w:r>
      <w:r w:rsidR="00AA4D10">
        <w:rPr>
          <w:sz w:val="26"/>
          <w:szCs w:val="26"/>
        </w:rPr>
        <w:t>xem xét, giải quyết.</w:t>
      </w:r>
      <w:r w:rsidR="00872462">
        <w:rPr>
          <w:sz w:val="26"/>
          <w:szCs w:val="26"/>
        </w:rPr>
        <w:t xml:space="preserve"> </w:t>
      </w:r>
    </w:p>
    <w:p w14:paraId="7D8D7B93" w14:textId="7C63FECF" w:rsidR="001553DA" w:rsidRPr="00E26262" w:rsidRDefault="006165A1" w:rsidP="00F91F39">
      <w:pPr>
        <w:widowControl w:val="0"/>
        <w:spacing w:before="120" w:after="120" w:line="264" w:lineRule="auto"/>
        <w:ind w:firstLine="567"/>
        <w:jc w:val="both"/>
        <w:rPr>
          <w:sz w:val="26"/>
          <w:szCs w:val="26"/>
        </w:rPr>
      </w:pPr>
      <w:r w:rsidRPr="00E26262">
        <w:rPr>
          <w:sz w:val="26"/>
          <w:szCs w:val="26"/>
        </w:rPr>
        <w:t>2</w:t>
      </w:r>
      <w:r w:rsidR="001553DA" w:rsidRPr="00E26262">
        <w:rPr>
          <w:sz w:val="26"/>
          <w:szCs w:val="26"/>
        </w:rPr>
        <w:t>. Khi hoán đổi có thời hạn địa bàn, lĩnh vực</w:t>
      </w:r>
      <w:r w:rsidR="0040399A">
        <w:rPr>
          <w:sz w:val="26"/>
          <w:szCs w:val="26"/>
        </w:rPr>
        <w:t xml:space="preserve">, đơn vị </w:t>
      </w:r>
      <w:r w:rsidR="001553DA" w:rsidRPr="00E26262">
        <w:rPr>
          <w:sz w:val="26"/>
          <w:szCs w:val="26"/>
        </w:rPr>
        <w:t xml:space="preserve">kiểm toán theo quyết định của Tổng Kiểm toán nhà nước, đơn vị chủ trì cuộc kiểm toán thời kỳ hoán đổi có trách nhiệm tổ chức theo dõi, đôn đốc, kiểm tra việc thực hiện kết luận, kiến nghị kiểm toán đối với thời kỳ kiểm toán được hoán đổi và bàn giao </w:t>
      </w:r>
      <w:r w:rsidR="00426B24" w:rsidRPr="00E26262">
        <w:rPr>
          <w:sz w:val="26"/>
          <w:szCs w:val="26"/>
        </w:rPr>
        <w:t>toàn bộ hồ sơ kiểm toán</w:t>
      </w:r>
      <w:r w:rsidR="001C5F77">
        <w:rPr>
          <w:sz w:val="26"/>
          <w:szCs w:val="26"/>
        </w:rPr>
        <w:t>, hồ sơ</w:t>
      </w:r>
      <w:r w:rsidR="00426B24" w:rsidRPr="00E26262">
        <w:rPr>
          <w:sz w:val="26"/>
          <w:szCs w:val="26"/>
        </w:rPr>
        <w:t xml:space="preserve"> thực hiện kết luận, kiến nghị kiểm toán </w:t>
      </w:r>
      <w:r w:rsidR="001553DA" w:rsidRPr="00E26262">
        <w:rPr>
          <w:sz w:val="26"/>
          <w:szCs w:val="26"/>
        </w:rPr>
        <w:t>cho đơn vị phụ trách địa bàn, lĩnh vực</w:t>
      </w:r>
      <w:r w:rsidR="00872462">
        <w:rPr>
          <w:sz w:val="26"/>
          <w:szCs w:val="26"/>
        </w:rPr>
        <w:t>, đơn vị</w:t>
      </w:r>
      <w:r w:rsidR="000613F5">
        <w:rPr>
          <w:sz w:val="26"/>
          <w:szCs w:val="26"/>
        </w:rPr>
        <w:t xml:space="preserve"> </w:t>
      </w:r>
      <w:r w:rsidR="000613F5" w:rsidRPr="00E26262">
        <w:rPr>
          <w:sz w:val="26"/>
          <w:szCs w:val="26"/>
        </w:rPr>
        <w:t>kiểm toán</w:t>
      </w:r>
      <w:r w:rsidR="00E255E8">
        <w:rPr>
          <w:sz w:val="26"/>
          <w:szCs w:val="26"/>
        </w:rPr>
        <w:t xml:space="preserve"> </w:t>
      </w:r>
      <w:r w:rsidR="001553DA" w:rsidRPr="00E26262">
        <w:rPr>
          <w:sz w:val="26"/>
          <w:szCs w:val="26"/>
        </w:rPr>
        <w:t xml:space="preserve">ngay </w:t>
      </w:r>
      <w:r w:rsidR="00CF3280">
        <w:rPr>
          <w:sz w:val="26"/>
          <w:szCs w:val="26"/>
        </w:rPr>
        <w:t xml:space="preserve">trong </w:t>
      </w:r>
      <w:r w:rsidR="001553DA" w:rsidRPr="00E26262">
        <w:rPr>
          <w:sz w:val="26"/>
          <w:szCs w:val="26"/>
        </w:rPr>
        <w:t xml:space="preserve">năm sau liền kề năm kết thúc thời kỳ hoán đổi. Việc bàn giao phải được lập thành văn bản. </w:t>
      </w:r>
      <w:r w:rsidR="002776B2">
        <w:rPr>
          <w:sz w:val="26"/>
          <w:szCs w:val="26"/>
        </w:rPr>
        <w:t>Đơn vị nhận bàn giao</w:t>
      </w:r>
      <w:r w:rsidR="000613F5" w:rsidRPr="000613F5">
        <w:rPr>
          <w:sz w:val="26"/>
          <w:szCs w:val="26"/>
        </w:rPr>
        <w:t xml:space="preserve"> </w:t>
      </w:r>
      <w:r w:rsidR="00B64DCB">
        <w:rPr>
          <w:sz w:val="26"/>
          <w:szCs w:val="26"/>
        </w:rPr>
        <w:t xml:space="preserve">tiếp tục </w:t>
      </w:r>
      <w:r w:rsidR="00AE1006" w:rsidRPr="00E26262">
        <w:rPr>
          <w:sz w:val="26"/>
          <w:szCs w:val="26"/>
        </w:rPr>
        <w:t>thực hiện các trách nhiệm quy định tại Điều 5 của Thông tư này</w:t>
      </w:r>
      <w:r w:rsidR="007D0DEF">
        <w:rPr>
          <w:sz w:val="26"/>
          <w:szCs w:val="26"/>
        </w:rPr>
        <w:t xml:space="preserve"> và </w:t>
      </w:r>
      <w:r w:rsidR="00F81F09" w:rsidRPr="00E26262">
        <w:rPr>
          <w:sz w:val="26"/>
          <w:szCs w:val="26"/>
        </w:rPr>
        <w:t>có trách nhiệm xem xét</w:t>
      </w:r>
      <w:r w:rsidR="00F81F09">
        <w:rPr>
          <w:sz w:val="26"/>
          <w:szCs w:val="26"/>
        </w:rPr>
        <w:t xml:space="preserve">, </w:t>
      </w:r>
      <w:r w:rsidR="007D0DEF">
        <w:rPr>
          <w:sz w:val="26"/>
          <w:szCs w:val="26"/>
        </w:rPr>
        <w:t xml:space="preserve">giải quyết </w:t>
      </w:r>
      <w:r w:rsidR="0093472C" w:rsidRPr="00E26262">
        <w:rPr>
          <w:sz w:val="26"/>
          <w:szCs w:val="26"/>
        </w:rPr>
        <w:t>các vướng mắc phát sinh trong việc thực hiện kết luận, kiến nghị kiểm toán</w:t>
      </w:r>
      <w:r w:rsidR="001553DA" w:rsidRPr="00E26262">
        <w:rPr>
          <w:sz w:val="26"/>
          <w:szCs w:val="26"/>
        </w:rPr>
        <w:t xml:space="preserve">; </w:t>
      </w:r>
      <w:r w:rsidR="00F81F09">
        <w:rPr>
          <w:sz w:val="26"/>
          <w:szCs w:val="26"/>
        </w:rPr>
        <w:t>đ</w:t>
      </w:r>
      <w:r w:rsidR="001553DA" w:rsidRPr="00E26262">
        <w:rPr>
          <w:sz w:val="26"/>
          <w:szCs w:val="26"/>
        </w:rPr>
        <w:t xml:space="preserve">ơn vị chủ trì cuộc kiểm toán </w:t>
      </w:r>
      <w:r w:rsidR="00561318" w:rsidRPr="00E26262">
        <w:rPr>
          <w:sz w:val="26"/>
          <w:szCs w:val="26"/>
        </w:rPr>
        <w:t xml:space="preserve">thời kỳ kiểm toán được hoán đổi </w:t>
      </w:r>
      <w:r w:rsidR="001553DA" w:rsidRPr="00E26262">
        <w:rPr>
          <w:sz w:val="26"/>
          <w:szCs w:val="26"/>
        </w:rPr>
        <w:t>có trách nhiệm phối hợp thực hiện.</w:t>
      </w:r>
    </w:p>
    <w:p w14:paraId="2ADA9B7E" w14:textId="37981EC7" w:rsidR="000163DA" w:rsidRPr="00D95B69" w:rsidRDefault="006165A1" w:rsidP="00F91F39">
      <w:pPr>
        <w:widowControl w:val="0"/>
        <w:spacing w:before="120" w:after="120" w:line="264" w:lineRule="auto"/>
        <w:ind w:firstLine="567"/>
        <w:jc w:val="both"/>
        <w:rPr>
          <w:rFonts w:eastAsia="Arial"/>
          <w:b/>
          <w:bCs/>
          <w:sz w:val="26"/>
          <w:szCs w:val="26"/>
        </w:rPr>
      </w:pPr>
      <w:bookmarkStart w:id="16" w:name="dieu_8"/>
      <w:r w:rsidRPr="00617F86">
        <w:rPr>
          <w:rFonts w:eastAsia="Arial"/>
          <w:b/>
          <w:bCs/>
          <w:sz w:val="26"/>
          <w:szCs w:val="26"/>
        </w:rPr>
        <w:t>Điều 8. Trách nhiệm của đơn vị tham mưu</w:t>
      </w:r>
      <w:bookmarkEnd w:id="16"/>
      <w:r w:rsidR="00957519" w:rsidRPr="00617F86">
        <w:rPr>
          <w:rFonts w:eastAsia="Arial"/>
          <w:b/>
          <w:bCs/>
          <w:sz w:val="26"/>
          <w:szCs w:val="26"/>
        </w:rPr>
        <w:t xml:space="preserve"> </w:t>
      </w:r>
    </w:p>
    <w:p w14:paraId="1F8C0140" w14:textId="61E177C1" w:rsidR="000163DA" w:rsidRPr="00617F86" w:rsidRDefault="006165A1" w:rsidP="00F91F39">
      <w:pPr>
        <w:widowControl w:val="0"/>
        <w:spacing w:before="120" w:after="120" w:line="264" w:lineRule="auto"/>
        <w:ind w:firstLine="567"/>
        <w:jc w:val="both"/>
        <w:rPr>
          <w:sz w:val="26"/>
          <w:szCs w:val="26"/>
        </w:rPr>
      </w:pPr>
      <w:r w:rsidRPr="00617F86">
        <w:rPr>
          <w:sz w:val="26"/>
          <w:szCs w:val="26"/>
        </w:rPr>
        <w:t>1. Vụ Tổng hợp</w:t>
      </w:r>
    </w:p>
    <w:p w14:paraId="5918AADF" w14:textId="21BC218C" w:rsidR="000163DA" w:rsidRPr="00617F86" w:rsidRDefault="006165A1" w:rsidP="00F91F39">
      <w:pPr>
        <w:widowControl w:val="0"/>
        <w:spacing w:before="120" w:after="120" w:line="264" w:lineRule="auto"/>
        <w:ind w:firstLine="567"/>
        <w:jc w:val="both"/>
        <w:rPr>
          <w:sz w:val="26"/>
          <w:szCs w:val="26"/>
        </w:rPr>
      </w:pPr>
      <w:r w:rsidRPr="00617F86">
        <w:rPr>
          <w:sz w:val="26"/>
          <w:szCs w:val="26"/>
        </w:rPr>
        <w:t xml:space="preserve">a) Chủ trì tổng hợp, theo dõi, đôn đốc việc tổ chức theo dõi, đôn đốc, kiểm tra thực hiện kết luận, kiến nghị kiểm toán theo </w:t>
      </w:r>
      <w:r w:rsidR="0048680F" w:rsidRPr="00D95B69">
        <w:rPr>
          <w:sz w:val="26"/>
          <w:szCs w:val="26"/>
        </w:rPr>
        <w:t xml:space="preserve">quy định tại </w:t>
      </w:r>
      <w:r w:rsidR="00957519" w:rsidRPr="00617F86">
        <w:rPr>
          <w:sz w:val="26"/>
          <w:szCs w:val="26"/>
        </w:rPr>
        <w:t>Thông tư</w:t>
      </w:r>
      <w:r w:rsidRPr="00617F86">
        <w:rPr>
          <w:sz w:val="26"/>
          <w:szCs w:val="26"/>
        </w:rPr>
        <w:t xml:space="preserve"> này; tham mưu Tổng Kiểm toán nhà nước ban hành hướng dẫn về hồ sơ, biểu mẫu theo dõi, kiểm tra thực hiện kết luận, kiến nghị kiểm toán.</w:t>
      </w:r>
    </w:p>
    <w:p w14:paraId="5B57EF52" w14:textId="48BA9711" w:rsidR="000163DA" w:rsidRPr="00617F86" w:rsidRDefault="00663673" w:rsidP="00F91F39">
      <w:pPr>
        <w:widowControl w:val="0"/>
        <w:spacing w:before="120" w:after="120" w:line="264" w:lineRule="auto"/>
        <w:ind w:firstLine="567"/>
        <w:jc w:val="both"/>
        <w:rPr>
          <w:sz w:val="26"/>
          <w:szCs w:val="26"/>
        </w:rPr>
      </w:pPr>
      <w:bookmarkStart w:id="17" w:name="diem_c_1_8"/>
      <w:r w:rsidRPr="00617F86">
        <w:rPr>
          <w:sz w:val="26"/>
          <w:szCs w:val="26"/>
          <w:lang w:val="vi-VN"/>
        </w:rPr>
        <w:t>b</w:t>
      </w:r>
      <w:r w:rsidR="006165A1" w:rsidRPr="00617F86">
        <w:rPr>
          <w:sz w:val="26"/>
          <w:szCs w:val="26"/>
        </w:rPr>
        <w:t xml:space="preserve">) Phối hợp với đơn vị chủ trì cuộc kiểm </w:t>
      </w:r>
      <w:r w:rsidR="006977D7" w:rsidRPr="00D95B69">
        <w:rPr>
          <w:sz w:val="26"/>
          <w:szCs w:val="26"/>
        </w:rPr>
        <w:t>t</w:t>
      </w:r>
      <w:r w:rsidR="00CF3280" w:rsidRPr="00D95B69">
        <w:rPr>
          <w:sz w:val="26"/>
          <w:szCs w:val="26"/>
        </w:rPr>
        <w:t>oán</w:t>
      </w:r>
      <w:r w:rsidR="006977D7" w:rsidRPr="00D95B69">
        <w:rPr>
          <w:sz w:val="26"/>
          <w:szCs w:val="26"/>
        </w:rPr>
        <w:t xml:space="preserve"> </w:t>
      </w:r>
      <w:r w:rsidR="006165A1" w:rsidRPr="00617F86">
        <w:rPr>
          <w:sz w:val="26"/>
          <w:szCs w:val="26"/>
        </w:rPr>
        <w:t xml:space="preserve">giải quyết kiến nghị, khiếu nại của đơn vị được kiểm toán trong quá trình thực hiện kết luận, kiến nghị kiểm toán theo Quy định khiếu nại, </w:t>
      </w:r>
      <w:r w:rsidR="00E931EA" w:rsidRPr="00617F86">
        <w:rPr>
          <w:sz w:val="26"/>
          <w:szCs w:val="26"/>
        </w:rPr>
        <w:t>kiến nghị và khởi kiện trong hoạt động kiểm toán</w:t>
      </w:r>
      <w:r w:rsidR="00E14C36" w:rsidRPr="00617F86">
        <w:rPr>
          <w:sz w:val="26"/>
          <w:szCs w:val="26"/>
        </w:rPr>
        <w:t xml:space="preserve"> nhà nước.</w:t>
      </w:r>
      <w:bookmarkEnd w:id="17"/>
    </w:p>
    <w:p w14:paraId="5784FABF" w14:textId="39424D27" w:rsidR="000163DA" w:rsidRPr="00E26262" w:rsidRDefault="00663673" w:rsidP="00F91F39">
      <w:pPr>
        <w:widowControl w:val="0"/>
        <w:spacing w:before="120" w:after="120" w:line="264" w:lineRule="auto"/>
        <w:ind w:firstLine="567"/>
        <w:jc w:val="both"/>
        <w:rPr>
          <w:sz w:val="26"/>
          <w:szCs w:val="26"/>
        </w:rPr>
      </w:pPr>
      <w:r w:rsidRPr="00617F86">
        <w:rPr>
          <w:sz w:val="26"/>
          <w:szCs w:val="26"/>
          <w:lang w:val="vi-VN"/>
        </w:rPr>
        <w:t>c</w:t>
      </w:r>
      <w:r w:rsidR="006165A1" w:rsidRPr="00617F86">
        <w:rPr>
          <w:sz w:val="26"/>
          <w:szCs w:val="26"/>
        </w:rPr>
        <w:t xml:space="preserve">) </w:t>
      </w:r>
      <w:r w:rsidR="00E931EA" w:rsidRPr="00617F86">
        <w:rPr>
          <w:sz w:val="26"/>
          <w:szCs w:val="26"/>
        </w:rPr>
        <w:t xml:space="preserve">Chủ trì phối </w:t>
      </w:r>
      <w:r w:rsidR="00CA402C" w:rsidRPr="00617F86">
        <w:rPr>
          <w:sz w:val="26"/>
          <w:szCs w:val="26"/>
        </w:rPr>
        <w:t xml:space="preserve">hợp </w:t>
      </w:r>
      <w:r w:rsidR="00E931EA" w:rsidRPr="00617F86">
        <w:rPr>
          <w:sz w:val="26"/>
          <w:szCs w:val="26"/>
        </w:rPr>
        <w:t>với Vụ Pháp chế, Vụ Chế độ và Kiểm soát chất lượng kiểm toán t</w:t>
      </w:r>
      <w:r w:rsidR="006165A1" w:rsidRPr="00617F86">
        <w:rPr>
          <w:sz w:val="26"/>
          <w:szCs w:val="26"/>
        </w:rPr>
        <w:t>h</w:t>
      </w:r>
      <w:r w:rsidR="00B17E71" w:rsidRPr="00617F86">
        <w:rPr>
          <w:sz w:val="26"/>
          <w:szCs w:val="26"/>
          <w:lang w:val="vi-VN"/>
        </w:rPr>
        <w:t>am mưu</w:t>
      </w:r>
      <w:r w:rsidR="006165A1" w:rsidRPr="00617F86">
        <w:rPr>
          <w:sz w:val="26"/>
          <w:szCs w:val="26"/>
        </w:rPr>
        <w:t xml:space="preserve">, trình Tổng Kiểm toán nhà nước phê duyệt việc điều chỉnh kết luận, kiến nghị kiểm toán trên cơ sở đề nghị của Thủ trưởng đơn vị chủ trì cuộc kiểm toán theo quy định tại </w:t>
      </w:r>
      <w:bookmarkStart w:id="18" w:name="tc_2"/>
      <w:r w:rsidR="006165A1" w:rsidRPr="00617F86">
        <w:rPr>
          <w:sz w:val="26"/>
          <w:szCs w:val="26"/>
        </w:rPr>
        <w:t xml:space="preserve">điểm b khoản 4 Điều 18 </w:t>
      </w:r>
      <w:r w:rsidR="00957519" w:rsidRPr="00617F86">
        <w:rPr>
          <w:sz w:val="26"/>
          <w:szCs w:val="26"/>
        </w:rPr>
        <w:t xml:space="preserve">Thông tư </w:t>
      </w:r>
      <w:r w:rsidR="006165A1" w:rsidRPr="00617F86">
        <w:rPr>
          <w:sz w:val="26"/>
          <w:szCs w:val="26"/>
        </w:rPr>
        <w:t>này</w:t>
      </w:r>
      <w:bookmarkEnd w:id="18"/>
      <w:r w:rsidR="006165A1" w:rsidRPr="00617F86">
        <w:rPr>
          <w:sz w:val="26"/>
          <w:szCs w:val="26"/>
        </w:rPr>
        <w:t>.</w:t>
      </w:r>
    </w:p>
    <w:p w14:paraId="2394690D" w14:textId="19E7B5FB" w:rsidR="000163DA" w:rsidRPr="00A34D9C" w:rsidRDefault="00663673" w:rsidP="00F91F39">
      <w:pPr>
        <w:widowControl w:val="0"/>
        <w:spacing w:before="120" w:after="120" w:line="264" w:lineRule="auto"/>
        <w:ind w:firstLine="567"/>
        <w:jc w:val="both"/>
        <w:rPr>
          <w:spacing w:val="-4"/>
          <w:sz w:val="26"/>
          <w:szCs w:val="26"/>
        </w:rPr>
      </w:pPr>
      <w:r w:rsidRPr="00E26262">
        <w:rPr>
          <w:spacing w:val="-4"/>
          <w:sz w:val="26"/>
          <w:szCs w:val="26"/>
          <w:lang w:val="vi-VN"/>
        </w:rPr>
        <w:t>d</w:t>
      </w:r>
      <w:r w:rsidR="006165A1" w:rsidRPr="00E26262">
        <w:rPr>
          <w:spacing w:val="-4"/>
          <w:sz w:val="26"/>
          <w:szCs w:val="26"/>
        </w:rPr>
        <w:t>) Tổng hợp, lập và trình Tổng Kiểm toán nhà nước phát hành báo cáo tổng hợp kết quả thực hiện kết luận, kiến nghị kiểm toán</w:t>
      </w:r>
      <w:r w:rsidR="00CF3280">
        <w:rPr>
          <w:spacing w:val="-4"/>
          <w:sz w:val="26"/>
          <w:szCs w:val="26"/>
        </w:rPr>
        <w:t xml:space="preserve"> của Kiểm toán nhà nước</w:t>
      </w:r>
      <w:r w:rsidR="006165A1" w:rsidRPr="00E26262">
        <w:rPr>
          <w:spacing w:val="-4"/>
          <w:sz w:val="26"/>
          <w:szCs w:val="26"/>
        </w:rPr>
        <w:t xml:space="preserve"> định kỳ</w:t>
      </w:r>
      <w:r w:rsidR="006165A1" w:rsidRPr="00A34D9C">
        <w:rPr>
          <w:spacing w:val="-4"/>
          <w:sz w:val="26"/>
          <w:szCs w:val="26"/>
        </w:rPr>
        <w:t>, đột xuất theo</w:t>
      </w:r>
      <w:r w:rsidR="00821994" w:rsidRPr="00A34D9C">
        <w:rPr>
          <w:spacing w:val="-4"/>
          <w:sz w:val="26"/>
          <w:szCs w:val="26"/>
        </w:rPr>
        <w:t xml:space="preserve"> quy định tại</w:t>
      </w:r>
      <w:r w:rsidR="006165A1" w:rsidRPr="00A34D9C">
        <w:rPr>
          <w:spacing w:val="-4"/>
          <w:sz w:val="26"/>
          <w:szCs w:val="26"/>
        </w:rPr>
        <w:t xml:space="preserve"> </w:t>
      </w:r>
      <w:r w:rsidR="00957519" w:rsidRPr="00A34D9C">
        <w:rPr>
          <w:spacing w:val="-4"/>
          <w:sz w:val="26"/>
          <w:szCs w:val="26"/>
        </w:rPr>
        <w:t>Thông tư</w:t>
      </w:r>
      <w:r w:rsidR="006165A1" w:rsidRPr="00A34D9C">
        <w:rPr>
          <w:spacing w:val="-4"/>
          <w:sz w:val="26"/>
          <w:szCs w:val="26"/>
        </w:rPr>
        <w:t xml:space="preserve"> này.</w:t>
      </w:r>
    </w:p>
    <w:p w14:paraId="748C0FE5" w14:textId="3F96B32D" w:rsidR="000163DA" w:rsidRPr="00E26262" w:rsidRDefault="006165A1" w:rsidP="00F91F39">
      <w:pPr>
        <w:widowControl w:val="0"/>
        <w:spacing w:before="120" w:after="120" w:line="264" w:lineRule="auto"/>
        <w:ind w:firstLine="567"/>
        <w:jc w:val="both"/>
        <w:rPr>
          <w:sz w:val="26"/>
          <w:szCs w:val="26"/>
        </w:rPr>
      </w:pPr>
      <w:r w:rsidRPr="00E26262">
        <w:rPr>
          <w:sz w:val="26"/>
          <w:szCs w:val="26"/>
        </w:rPr>
        <w:t>2. Vụ Chế độ và Kiểm soát chất lượng kiểm toán, Thanh tra Kiểm toán nhà nước</w:t>
      </w:r>
    </w:p>
    <w:p w14:paraId="3C4AB46F" w14:textId="72543AA8" w:rsidR="000163DA" w:rsidRPr="00E26262" w:rsidRDefault="006165A1" w:rsidP="00F91F39">
      <w:pPr>
        <w:widowControl w:val="0"/>
        <w:spacing w:before="120" w:after="120" w:line="264" w:lineRule="auto"/>
        <w:ind w:firstLine="567"/>
        <w:jc w:val="both"/>
        <w:rPr>
          <w:sz w:val="26"/>
          <w:szCs w:val="26"/>
        </w:rPr>
      </w:pPr>
      <w:r w:rsidRPr="00E26262">
        <w:rPr>
          <w:sz w:val="26"/>
          <w:szCs w:val="26"/>
        </w:rPr>
        <w:t xml:space="preserve">a) Phối hợp với Vụ Tổng hợp và các đơn vị </w:t>
      </w:r>
      <w:r w:rsidR="00D8006A">
        <w:rPr>
          <w:sz w:val="26"/>
          <w:szCs w:val="26"/>
        </w:rPr>
        <w:t xml:space="preserve">liên quan </w:t>
      </w:r>
      <w:r w:rsidRPr="00E26262">
        <w:rPr>
          <w:sz w:val="26"/>
          <w:szCs w:val="26"/>
        </w:rPr>
        <w:t xml:space="preserve">giải quyết các vấn đề trong quá trình theo dõi, đôn đốc, kiểm tra thực hiện kết luận, kiến nghị kiểm toán </w:t>
      </w:r>
      <w:r w:rsidR="00D31577">
        <w:rPr>
          <w:sz w:val="26"/>
          <w:szCs w:val="26"/>
        </w:rPr>
        <w:t>theo</w:t>
      </w:r>
      <w:r w:rsidRPr="00E26262">
        <w:rPr>
          <w:sz w:val="26"/>
          <w:szCs w:val="26"/>
        </w:rPr>
        <w:t xml:space="preserve"> chức năng, nhiệm vụ được giao.</w:t>
      </w:r>
    </w:p>
    <w:p w14:paraId="18F8E410" w14:textId="77777777" w:rsidR="000163DA" w:rsidRPr="00E26262" w:rsidRDefault="006165A1" w:rsidP="00F91F39">
      <w:pPr>
        <w:widowControl w:val="0"/>
        <w:spacing w:before="120" w:after="120" w:line="264" w:lineRule="auto"/>
        <w:ind w:firstLine="567"/>
        <w:jc w:val="both"/>
        <w:rPr>
          <w:sz w:val="26"/>
          <w:szCs w:val="26"/>
        </w:rPr>
      </w:pPr>
      <w:r w:rsidRPr="00E26262">
        <w:rPr>
          <w:sz w:val="26"/>
          <w:szCs w:val="26"/>
        </w:rPr>
        <w:t>b) Tổ chức thực hiện thanh tra, kiểm soát chất lượng kiểm toán đối với công tác tổ chức, theo dõi, đôn đốc, kiểm tra việc thực hiện kết luận, kiến nghị kiểm toán của các đơn vị theo chức năng, nhiệm vụ được giao.</w:t>
      </w:r>
    </w:p>
    <w:p w14:paraId="1F51F635" w14:textId="245B2C47" w:rsidR="000163DA" w:rsidRPr="00E26262" w:rsidRDefault="006165A1" w:rsidP="00F91F39">
      <w:pPr>
        <w:widowControl w:val="0"/>
        <w:spacing w:before="120" w:after="120" w:line="264" w:lineRule="auto"/>
        <w:ind w:firstLine="567"/>
        <w:jc w:val="both"/>
        <w:rPr>
          <w:sz w:val="26"/>
          <w:szCs w:val="26"/>
        </w:rPr>
      </w:pPr>
      <w:r w:rsidRPr="00E26262">
        <w:rPr>
          <w:sz w:val="26"/>
          <w:szCs w:val="26"/>
        </w:rPr>
        <w:t>3. Vụ Pháp chế</w:t>
      </w:r>
    </w:p>
    <w:p w14:paraId="265F122B" w14:textId="2467DABC" w:rsidR="000163DA" w:rsidRPr="00E26262" w:rsidRDefault="006165A1" w:rsidP="00F91F39">
      <w:pPr>
        <w:widowControl w:val="0"/>
        <w:spacing w:before="120" w:after="120" w:line="264" w:lineRule="auto"/>
        <w:ind w:firstLine="567"/>
        <w:jc w:val="both"/>
        <w:rPr>
          <w:sz w:val="26"/>
          <w:szCs w:val="26"/>
        </w:rPr>
      </w:pPr>
      <w:r w:rsidRPr="00E26262">
        <w:rPr>
          <w:sz w:val="26"/>
          <w:szCs w:val="26"/>
        </w:rPr>
        <w:t xml:space="preserve">Phối hợp với Vụ Tổng hợp và các đơn vị </w:t>
      </w:r>
      <w:r w:rsidR="00E35A4E">
        <w:rPr>
          <w:sz w:val="26"/>
          <w:szCs w:val="26"/>
        </w:rPr>
        <w:t>có liên quan</w:t>
      </w:r>
      <w:r w:rsidRPr="00E26262">
        <w:rPr>
          <w:sz w:val="26"/>
          <w:szCs w:val="26"/>
        </w:rPr>
        <w:t xml:space="preserve"> giải quyết các vấn đề trong quá trình theo dõi, đôn đốc, kiểm tra thực hiện kết luận, kiến nghị kiểm toán </w:t>
      </w:r>
      <w:r w:rsidR="00E35A4E">
        <w:rPr>
          <w:sz w:val="26"/>
          <w:szCs w:val="26"/>
        </w:rPr>
        <w:t>theo</w:t>
      </w:r>
      <w:r w:rsidRPr="00E26262">
        <w:rPr>
          <w:sz w:val="26"/>
          <w:szCs w:val="26"/>
        </w:rPr>
        <w:t xml:space="preserve"> chức năng, nhiệm vụ được giao.</w:t>
      </w:r>
    </w:p>
    <w:p w14:paraId="2848B6F7" w14:textId="3F3F1EF6" w:rsidR="000163DA" w:rsidRPr="00E26262" w:rsidRDefault="006165A1" w:rsidP="00F91F39">
      <w:pPr>
        <w:widowControl w:val="0"/>
        <w:spacing w:before="120" w:after="120" w:line="264" w:lineRule="auto"/>
        <w:ind w:firstLine="567"/>
        <w:jc w:val="both"/>
        <w:rPr>
          <w:sz w:val="26"/>
          <w:szCs w:val="26"/>
        </w:rPr>
      </w:pPr>
      <w:r w:rsidRPr="00E26262">
        <w:rPr>
          <w:sz w:val="26"/>
          <w:szCs w:val="26"/>
        </w:rPr>
        <w:t xml:space="preserve">4. </w:t>
      </w:r>
      <w:r w:rsidR="00957519" w:rsidRPr="00E26262">
        <w:rPr>
          <w:sz w:val="26"/>
          <w:szCs w:val="26"/>
        </w:rPr>
        <w:t>Cục Công nghệ thông tin</w:t>
      </w:r>
    </w:p>
    <w:p w14:paraId="089FF62E" w14:textId="275A71A4" w:rsidR="000163DA" w:rsidRPr="00E26262" w:rsidRDefault="006165A1" w:rsidP="00F91F39">
      <w:pPr>
        <w:widowControl w:val="0"/>
        <w:spacing w:before="120" w:after="120" w:line="264" w:lineRule="auto"/>
        <w:ind w:firstLine="567"/>
        <w:jc w:val="both"/>
        <w:rPr>
          <w:sz w:val="26"/>
          <w:szCs w:val="26"/>
        </w:rPr>
      </w:pPr>
      <w:r w:rsidRPr="00E26262">
        <w:rPr>
          <w:sz w:val="26"/>
          <w:szCs w:val="26"/>
        </w:rPr>
        <w:t xml:space="preserve">Chịu trách nhiệm quản trị cơ sở dữ liệu về thực hiện kết luận, kiến nghị kiểm toán của </w:t>
      </w:r>
      <w:r w:rsidR="00EE7469" w:rsidRPr="00E26262">
        <w:rPr>
          <w:sz w:val="26"/>
          <w:szCs w:val="26"/>
        </w:rPr>
        <w:t>Kiểm toán nhà nước</w:t>
      </w:r>
      <w:r w:rsidRPr="00E26262">
        <w:rPr>
          <w:sz w:val="26"/>
          <w:szCs w:val="26"/>
        </w:rPr>
        <w:t xml:space="preserve">. Tổng hợp các khó khăn, vướng mắc trong việc cập nhật, quản trị cơ sở dữ liệu của các đơn vị </w:t>
      </w:r>
      <w:r w:rsidR="003A7E75">
        <w:rPr>
          <w:sz w:val="26"/>
          <w:szCs w:val="26"/>
        </w:rPr>
        <w:t xml:space="preserve">để </w:t>
      </w:r>
      <w:r w:rsidRPr="00E26262">
        <w:rPr>
          <w:sz w:val="26"/>
          <w:szCs w:val="26"/>
        </w:rPr>
        <w:t>điều chỉnh, xử lý</w:t>
      </w:r>
      <w:r w:rsidR="00A6723D">
        <w:rPr>
          <w:sz w:val="26"/>
          <w:szCs w:val="26"/>
        </w:rPr>
        <w:t xml:space="preserve"> (sau khi</w:t>
      </w:r>
      <w:r w:rsidR="00A6723D" w:rsidRPr="00E26262">
        <w:rPr>
          <w:sz w:val="26"/>
          <w:szCs w:val="26"/>
        </w:rPr>
        <w:t xml:space="preserve"> thống nhất </w:t>
      </w:r>
      <w:r w:rsidR="00A6723D" w:rsidRPr="00E8674B">
        <w:rPr>
          <w:spacing w:val="-16"/>
          <w:sz w:val="26"/>
          <w:szCs w:val="26"/>
        </w:rPr>
        <w:t>với Vụ Tổng hợp)</w:t>
      </w:r>
      <w:r w:rsidRPr="00E8674B">
        <w:rPr>
          <w:spacing w:val="-16"/>
          <w:sz w:val="26"/>
          <w:szCs w:val="26"/>
        </w:rPr>
        <w:t>.</w:t>
      </w:r>
    </w:p>
    <w:p w14:paraId="7BB3EB05" w14:textId="77777777" w:rsidR="000163DA" w:rsidRPr="00E26262" w:rsidRDefault="006165A1" w:rsidP="00F91F39">
      <w:pPr>
        <w:widowControl w:val="0"/>
        <w:spacing w:line="264" w:lineRule="auto"/>
        <w:jc w:val="center"/>
        <w:rPr>
          <w:rFonts w:eastAsia="Arial"/>
          <w:b/>
          <w:bCs/>
          <w:sz w:val="26"/>
          <w:szCs w:val="26"/>
        </w:rPr>
      </w:pPr>
      <w:bookmarkStart w:id="19" w:name="chuong_2"/>
      <w:r w:rsidRPr="00E26262">
        <w:rPr>
          <w:rFonts w:eastAsia="Arial"/>
          <w:b/>
          <w:bCs/>
          <w:sz w:val="26"/>
          <w:szCs w:val="26"/>
        </w:rPr>
        <w:t>Chương II</w:t>
      </w:r>
      <w:bookmarkEnd w:id="19"/>
    </w:p>
    <w:p w14:paraId="404C1461" w14:textId="77777777" w:rsidR="000163DA" w:rsidRPr="00E26262" w:rsidRDefault="006165A1" w:rsidP="00F91F39">
      <w:pPr>
        <w:widowControl w:val="0"/>
        <w:spacing w:line="264" w:lineRule="auto"/>
        <w:jc w:val="center"/>
        <w:rPr>
          <w:sz w:val="26"/>
          <w:szCs w:val="26"/>
        </w:rPr>
      </w:pPr>
      <w:bookmarkStart w:id="20" w:name="chuong_2_name"/>
      <w:r w:rsidRPr="00E26262">
        <w:rPr>
          <w:rFonts w:eastAsia="Arial"/>
          <w:b/>
          <w:bCs/>
          <w:sz w:val="26"/>
          <w:szCs w:val="26"/>
        </w:rPr>
        <w:t>THEO DÕI VIỆC THỰC HIỆN KẾT LUẬN, KIẾN NGHỊ KIỂM TOÁN</w:t>
      </w:r>
      <w:bookmarkEnd w:id="20"/>
    </w:p>
    <w:p w14:paraId="41B6A6ED" w14:textId="77777777" w:rsidR="000163DA" w:rsidRPr="00E26262" w:rsidRDefault="006165A1" w:rsidP="00E03786">
      <w:pPr>
        <w:widowControl w:val="0"/>
        <w:spacing w:before="240" w:after="120" w:line="264" w:lineRule="auto"/>
        <w:ind w:firstLine="567"/>
        <w:jc w:val="both"/>
        <w:rPr>
          <w:spacing w:val="-4"/>
          <w:sz w:val="26"/>
          <w:szCs w:val="26"/>
        </w:rPr>
      </w:pPr>
      <w:bookmarkStart w:id="21" w:name="dieu_9"/>
      <w:r w:rsidRPr="00E26262">
        <w:rPr>
          <w:rFonts w:eastAsia="Arial"/>
          <w:b/>
          <w:bCs/>
          <w:spacing w:val="-4"/>
          <w:sz w:val="26"/>
          <w:szCs w:val="26"/>
        </w:rPr>
        <w:t>Điều 9. Trình tự tổ chức theo dõi việc thực hiện kết luận, kiến nghị kiểm toán</w:t>
      </w:r>
      <w:bookmarkEnd w:id="21"/>
    </w:p>
    <w:p w14:paraId="172EBC33" w14:textId="77777777" w:rsidR="000163DA" w:rsidRPr="00E26262" w:rsidRDefault="006165A1" w:rsidP="00F91F39">
      <w:pPr>
        <w:widowControl w:val="0"/>
        <w:spacing w:before="120" w:after="120" w:line="264" w:lineRule="auto"/>
        <w:ind w:firstLine="567"/>
        <w:jc w:val="both"/>
        <w:rPr>
          <w:sz w:val="26"/>
          <w:szCs w:val="26"/>
        </w:rPr>
      </w:pPr>
      <w:r w:rsidRPr="00E26262">
        <w:rPr>
          <w:sz w:val="26"/>
          <w:szCs w:val="26"/>
        </w:rPr>
        <w:t>1. Thu thập, tổng hợp thông tin về kết luận, kiến nghị kiểm toán và tình hình thực hiện kết luận, kiến nghị kiểm toán.</w:t>
      </w:r>
    </w:p>
    <w:p w14:paraId="76F6ABCB" w14:textId="77777777" w:rsidR="000163DA" w:rsidRPr="00E26262" w:rsidRDefault="006165A1" w:rsidP="00F91F39">
      <w:pPr>
        <w:widowControl w:val="0"/>
        <w:spacing w:before="120" w:after="120" w:line="264" w:lineRule="auto"/>
        <w:ind w:firstLine="567"/>
        <w:jc w:val="both"/>
        <w:rPr>
          <w:sz w:val="26"/>
          <w:szCs w:val="26"/>
        </w:rPr>
      </w:pPr>
      <w:r w:rsidRPr="00E26262">
        <w:rPr>
          <w:sz w:val="26"/>
          <w:szCs w:val="26"/>
        </w:rPr>
        <w:t>2. Đánh giá tình hình thực hiện kết luận, kiến nghị kiểm toán.</w:t>
      </w:r>
    </w:p>
    <w:p w14:paraId="2927CA26" w14:textId="3E4CC6B0" w:rsidR="00A67F7F" w:rsidRPr="00E26262" w:rsidRDefault="006165A1" w:rsidP="00F91F39">
      <w:pPr>
        <w:widowControl w:val="0"/>
        <w:spacing w:before="120" w:after="120" w:line="264" w:lineRule="auto"/>
        <w:ind w:firstLine="567"/>
        <w:jc w:val="both"/>
        <w:rPr>
          <w:sz w:val="26"/>
          <w:szCs w:val="26"/>
        </w:rPr>
      </w:pPr>
      <w:r w:rsidRPr="00E26262">
        <w:rPr>
          <w:sz w:val="26"/>
          <w:szCs w:val="26"/>
        </w:rPr>
        <w:t xml:space="preserve">3. Tổ chức các hoạt động nhằm đảm bảo hiệu quả, hiệu lực việc thực hiện kết luận, kiến nghị </w:t>
      </w:r>
      <w:r w:rsidRPr="00AF2FC1">
        <w:rPr>
          <w:sz w:val="26"/>
          <w:szCs w:val="26"/>
        </w:rPr>
        <w:t>kiểm toán</w:t>
      </w:r>
      <w:r w:rsidR="00167AEF" w:rsidRPr="00D95B69">
        <w:rPr>
          <w:sz w:val="26"/>
          <w:szCs w:val="26"/>
        </w:rPr>
        <w:t>.</w:t>
      </w:r>
    </w:p>
    <w:p w14:paraId="02EA1371" w14:textId="5C3A3187" w:rsidR="000163DA" w:rsidRPr="00E26262" w:rsidRDefault="006165A1" w:rsidP="00F91F39">
      <w:pPr>
        <w:widowControl w:val="0"/>
        <w:spacing w:before="120" w:after="120" w:line="264" w:lineRule="auto"/>
        <w:ind w:firstLine="567"/>
        <w:jc w:val="both"/>
        <w:rPr>
          <w:spacing w:val="4"/>
          <w:sz w:val="26"/>
          <w:szCs w:val="26"/>
        </w:rPr>
      </w:pPr>
      <w:r w:rsidRPr="00617F86">
        <w:rPr>
          <w:spacing w:val="4"/>
          <w:sz w:val="26"/>
          <w:szCs w:val="26"/>
        </w:rPr>
        <w:t xml:space="preserve">4. </w:t>
      </w:r>
      <w:r w:rsidR="00E931EA" w:rsidRPr="00617F86">
        <w:rPr>
          <w:spacing w:val="4"/>
          <w:sz w:val="26"/>
          <w:szCs w:val="26"/>
        </w:rPr>
        <w:t>C</w:t>
      </w:r>
      <w:r w:rsidRPr="00617F86">
        <w:rPr>
          <w:spacing w:val="4"/>
          <w:sz w:val="26"/>
          <w:szCs w:val="26"/>
        </w:rPr>
        <w:t xml:space="preserve">ập nhật </w:t>
      </w:r>
      <w:r w:rsidR="00716F4A" w:rsidRPr="00D95B69">
        <w:rPr>
          <w:spacing w:val="4"/>
          <w:sz w:val="26"/>
          <w:szCs w:val="26"/>
        </w:rPr>
        <w:t xml:space="preserve">và </w:t>
      </w:r>
      <w:r w:rsidR="00716F4A" w:rsidRPr="00617F86">
        <w:rPr>
          <w:sz w:val="26"/>
          <w:szCs w:val="26"/>
        </w:rPr>
        <w:t>quản trị cơ sở dữ liệu về thực</w:t>
      </w:r>
      <w:r w:rsidRPr="00617F86">
        <w:rPr>
          <w:spacing w:val="4"/>
          <w:sz w:val="26"/>
          <w:szCs w:val="26"/>
        </w:rPr>
        <w:t xml:space="preserve"> hiện kết luận, kiến nghị kiểm toán</w:t>
      </w:r>
      <w:r w:rsidR="003C3428" w:rsidRPr="00617F86">
        <w:rPr>
          <w:spacing w:val="4"/>
          <w:sz w:val="26"/>
          <w:szCs w:val="26"/>
        </w:rPr>
        <w:t xml:space="preserve"> trên phần mềm</w:t>
      </w:r>
      <w:r w:rsidR="007B234D" w:rsidRPr="00617F86">
        <w:rPr>
          <w:spacing w:val="4"/>
          <w:sz w:val="26"/>
          <w:szCs w:val="26"/>
        </w:rPr>
        <w:t xml:space="preserve"> Quản lý hoạt động kiểm toán của Kiểm toán nhà nước.</w:t>
      </w:r>
    </w:p>
    <w:p w14:paraId="68F88C85" w14:textId="77777777" w:rsidR="000163DA" w:rsidRPr="00E26262" w:rsidRDefault="006165A1" w:rsidP="00F91F39">
      <w:pPr>
        <w:widowControl w:val="0"/>
        <w:spacing w:before="120" w:after="120" w:line="264" w:lineRule="auto"/>
        <w:ind w:firstLine="567"/>
        <w:jc w:val="both"/>
        <w:rPr>
          <w:sz w:val="26"/>
          <w:szCs w:val="26"/>
        </w:rPr>
      </w:pPr>
      <w:r w:rsidRPr="00E26262">
        <w:rPr>
          <w:sz w:val="26"/>
          <w:szCs w:val="26"/>
        </w:rPr>
        <w:t>5. Tổng hợp, báo cáo kết quả việc thực hiện kết luận, kiến nghị kiểm toán.</w:t>
      </w:r>
    </w:p>
    <w:p w14:paraId="2233CC8C" w14:textId="77777777" w:rsidR="000163DA" w:rsidRPr="00E26262" w:rsidRDefault="006165A1" w:rsidP="00F91F39">
      <w:pPr>
        <w:widowControl w:val="0"/>
        <w:spacing w:before="120" w:after="120" w:line="264" w:lineRule="auto"/>
        <w:ind w:firstLine="567"/>
        <w:jc w:val="both"/>
        <w:rPr>
          <w:sz w:val="26"/>
          <w:szCs w:val="26"/>
        </w:rPr>
      </w:pPr>
      <w:bookmarkStart w:id="22" w:name="dieu_10"/>
      <w:r w:rsidRPr="00E26262">
        <w:rPr>
          <w:rFonts w:eastAsia="Arial"/>
          <w:b/>
          <w:bCs/>
          <w:sz w:val="26"/>
          <w:szCs w:val="26"/>
        </w:rPr>
        <w:t>Điều 10. Thu thập, tổng hợp thông tin về kết luận, kiến nghị kiểm toán và tình hình thực hiện kết luận, kiến nghị kiểm toán</w:t>
      </w:r>
      <w:bookmarkEnd w:id="22"/>
    </w:p>
    <w:p w14:paraId="383AD580" w14:textId="3F8AE8C7" w:rsidR="000163DA" w:rsidRPr="00E26262" w:rsidRDefault="006165A1" w:rsidP="00F91F39">
      <w:pPr>
        <w:widowControl w:val="0"/>
        <w:spacing w:before="120" w:after="120" w:line="264" w:lineRule="auto"/>
        <w:ind w:firstLine="567"/>
        <w:jc w:val="both"/>
        <w:rPr>
          <w:sz w:val="26"/>
          <w:szCs w:val="26"/>
        </w:rPr>
      </w:pPr>
      <w:r w:rsidRPr="00E26262">
        <w:rPr>
          <w:sz w:val="26"/>
          <w:szCs w:val="26"/>
        </w:rPr>
        <w:t xml:space="preserve">Đơn vị chủ trì cuộc kiểm </w:t>
      </w:r>
      <w:r w:rsidR="00FD50AC">
        <w:rPr>
          <w:sz w:val="26"/>
          <w:szCs w:val="26"/>
        </w:rPr>
        <w:t>toán</w:t>
      </w:r>
      <w:r w:rsidR="00226AE4">
        <w:rPr>
          <w:sz w:val="26"/>
          <w:szCs w:val="26"/>
        </w:rPr>
        <w:t xml:space="preserve"> </w:t>
      </w:r>
      <w:r w:rsidRPr="00E26262">
        <w:rPr>
          <w:sz w:val="26"/>
          <w:szCs w:val="26"/>
        </w:rPr>
        <w:t>thu thập, tổng hợp thông tin về kết luận, kiến nghị kiểm toán và tình hình thực hiện kết luận, kiến nghị kiểm toán từ các nguồn:</w:t>
      </w:r>
    </w:p>
    <w:p w14:paraId="441D63A5" w14:textId="4F10E0E0" w:rsidR="000163DA" w:rsidRPr="00E26262" w:rsidRDefault="00C82C5A" w:rsidP="00F91F39">
      <w:pPr>
        <w:widowControl w:val="0"/>
        <w:spacing w:before="120" w:after="120" w:line="264" w:lineRule="auto"/>
        <w:ind w:firstLine="567"/>
        <w:jc w:val="both"/>
        <w:rPr>
          <w:sz w:val="26"/>
          <w:szCs w:val="26"/>
        </w:rPr>
      </w:pPr>
      <w:r w:rsidRPr="00E26262">
        <w:rPr>
          <w:sz w:val="26"/>
          <w:szCs w:val="26"/>
          <w:lang w:val="vi-VN"/>
        </w:rPr>
        <w:t>1.</w:t>
      </w:r>
      <w:r w:rsidR="006165A1" w:rsidRPr="00E26262">
        <w:rPr>
          <w:sz w:val="26"/>
          <w:szCs w:val="26"/>
        </w:rPr>
        <w:t xml:space="preserve"> Thông báo kết quả kiểm toán tại đơn vị kiểm toán chi tiết, Thông báo kết luận, kiến nghị kiểm toán qua kiểm t</w:t>
      </w:r>
      <w:r w:rsidR="00E931EA" w:rsidRPr="00E26262">
        <w:rPr>
          <w:sz w:val="26"/>
          <w:szCs w:val="26"/>
        </w:rPr>
        <w:t>oán</w:t>
      </w:r>
      <w:r w:rsidR="006165A1" w:rsidRPr="00E26262">
        <w:rPr>
          <w:sz w:val="26"/>
          <w:szCs w:val="26"/>
        </w:rPr>
        <w:t xml:space="preserve">, đối chiếu, Báo cáo kiểm toán và </w:t>
      </w:r>
      <w:r w:rsidR="00473E52">
        <w:rPr>
          <w:sz w:val="26"/>
          <w:szCs w:val="26"/>
        </w:rPr>
        <w:t>b</w:t>
      </w:r>
      <w:r w:rsidR="00473E52" w:rsidRPr="00E26262">
        <w:rPr>
          <w:sz w:val="26"/>
          <w:szCs w:val="26"/>
        </w:rPr>
        <w:t xml:space="preserve">áo </w:t>
      </w:r>
      <w:r w:rsidR="006165A1" w:rsidRPr="00E26262">
        <w:rPr>
          <w:sz w:val="26"/>
          <w:szCs w:val="26"/>
        </w:rPr>
        <w:t xml:space="preserve">cáo tổng hợp kết quả kiểm toán năm của </w:t>
      </w:r>
      <w:r w:rsidR="00EE7469" w:rsidRPr="00E26262">
        <w:rPr>
          <w:sz w:val="26"/>
          <w:szCs w:val="26"/>
        </w:rPr>
        <w:t>Kiểm toán nhà nước</w:t>
      </w:r>
      <w:r w:rsidR="006165A1" w:rsidRPr="00E26262">
        <w:rPr>
          <w:sz w:val="26"/>
          <w:szCs w:val="26"/>
        </w:rPr>
        <w:t>.</w:t>
      </w:r>
    </w:p>
    <w:p w14:paraId="36848A1B" w14:textId="3484CB9A" w:rsidR="000163DA" w:rsidRPr="00E26262" w:rsidRDefault="00C82C5A" w:rsidP="00F91F39">
      <w:pPr>
        <w:widowControl w:val="0"/>
        <w:spacing w:before="120" w:after="120" w:line="264" w:lineRule="auto"/>
        <w:ind w:firstLine="567"/>
        <w:jc w:val="both"/>
        <w:rPr>
          <w:sz w:val="26"/>
          <w:szCs w:val="26"/>
        </w:rPr>
      </w:pPr>
      <w:r w:rsidRPr="00E26262">
        <w:rPr>
          <w:sz w:val="26"/>
          <w:szCs w:val="26"/>
          <w:lang w:val="vi-VN"/>
        </w:rPr>
        <w:t>2.</w:t>
      </w:r>
      <w:r w:rsidR="006165A1" w:rsidRPr="00E26262">
        <w:rPr>
          <w:sz w:val="26"/>
          <w:szCs w:val="26"/>
        </w:rPr>
        <w:t xml:space="preserve"> Báo cáo kết quả thực hiện kết luận, kiến nghị kiểm toán</w:t>
      </w:r>
      <w:r w:rsidR="00FD50AC">
        <w:rPr>
          <w:sz w:val="26"/>
          <w:szCs w:val="26"/>
        </w:rPr>
        <w:t xml:space="preserve"> của đơn vị được kiểm toán</w:t>
      </w:r>
      <w:r w:rsidR="006165A1" w:rsidRPr="00E26262">
        <w:rPr>
          <w:sz w:val="26"/>
          <w:szCs w:val="26"/>
        </w:rPr>
        <w:t>; các hồ sơ</w:t>
      </w:r>
      <w:r w:rsidR="005B2293">
        <w:rPr>
          <w:sz w:val="26"/>
          <w:szCs w:val="26"/>
        </w:rPr>
        <w:t>,</w:t>
      </w:r>
      <w:r w:rsidR="006165A1" w:rsidRPr="00E26262">
        <w:rPr>
          <w:sz w:val="26"/>
          <w:szCs w:val="26"/>
        </w:rPr>
        <w:t xml:space="preserve"> tài liệu làm bằng chứng cho việc thực hiện kết luận, </w:t>
      </w:r>
      <w:r w:rsidR="006165A1" w:rsidRPr="00E8674B">
        <w:rPr>
          <w:spacing w:val="-10"/>
          <w:sz w:val="26"/>
          <w:szCs w:val="26"/>
        </w:rPr>
        <w:t>kiến nghị kiểm toán.</w:t>
      </w:r>
    </w:p>
    <w:p w14:paraId="15B30D7F" w14:textId="41762F67" w:rsidR="000163DA" w:rsidRPr="00E26262" w:rsidRDefault="00C82C5A" w:rsidP="00F91F39">
      <w:pPr>
        <w:widowControl w:val="0"/>
        <w:spacing w:before="120" w:after="120" w:line="264" w:lineRule="auto"/>
        <w:ind w:firstLine="567"/>
        <w:jc w:val="both"/>
        <w:rPr>
          <w:spacing w:val="-2"/>
          <w:sz w:val="26"/>
          <w:szCs w:val="26"/>
        </w:rPr>
      </w:pPr>
      <w:r w:rsidRPr="00E26262">
        <w:rPr>
          <w:spacing w:val="-2"/>
          <w:sz w:val="26"/>
          <w:szCs w:val="26"/>
          <w:lang w:val="vi-VN"/>
        </w:rPr>
        <w:t>3.</w:t>
      </w:r>
      <w:r w:rsidR="006165A1" w:rsidRPr="00E26262">
        <w:rPr>
          <w:spacing w:val="-2"/>
          <w:sz w:val="26"/>
          <w:szCs w:val="26"/>
        </w:rPr>
        <w:t xml:space="preserve"> Báo cáo kết quả thực hiện kết luận, kiến nghị kiểm toán của đơn vị chủ trì cuộc kiểm toán </w:t>
      </w:r>
      <w:r w:rsidR="00226AE4">
        <w:rPr>
          <w:spacing w:val="-2"/>
          <w:sz w:val="26"/>
          <w:szCs w:val="26"/>
        </w:rPr>
        <w:t>báo cáo</w:t>
      </w:r>
      <w:r w:rsidR="00226AE4" w:rsidRPr="00E26262">
        <w:rPr>
          <w:spacing w:val="-2"/>
          <w:sz w:val="26"/>
          <w:szCs w:val="26"/>
        </w:rPr>
        <w:t xml:space="preserve"> </w:t>
      </w:r>
      <w:r w:rsidR="006165A1" w:rsidRPr="00E26262">
        <w:rPr>
          <w:spacing w:val="-2"/>
          <w:sz w:val="26"/>
          <w:szCs w:val="26"/>
        </w:rPr>
        <w:t xml:space="preserve">Tổng </w:t>
      </w:r>
      <w:r w:rsidR="00EE7469" w:rsidRPr="00E26262">
        <w:rPr>
          <w:spacing w:val="-2"/>
          <w:sz w:val="26"/>
          <w:szCs w:val="26"/>
        </w:rPr>
        <w:t>Kiểm toán nhà nước</w:t>
      </w:r>
      <w:r w:rsidR="006165A1" w:rsidRPr="00E26262">
        <w:rPr>
          <w:spacing w:val="-2"/>
          <w:sz w:val="26"/>
          <w:szCs w:val="26"/>
        </w:rPr>
        <w:t>; Báo cáo kiểm tra thực hiện kết luận, kiến nghị kiểm toán; Báo cáo tổng hợp kết quả thực hiện kết luận, kiến nghị kiểm toán định kỳ, hàng năm</w:t>
      </w:r>
      <w:r w:rsidR="00957519" w:rsidRPr="00E26262">
        <w:rPr>
          <w:spacing w:val="-2"/>
          <w:sz w:val="26"/>
          <w:szCs w:val="26"/>
        </w:rPr>
        <w:t>, đột xuất</w:t>
      </w:r>
      <w:r w:rsidR="006165A1" w:rsidRPr="00E26262">
        <w:rPr>
          <w:spacing w:val="-2"/>
          <w:sz w:val="26"/>
          <w:szCs w:val="26"/>
        </w:rPr>
        <w:t xml:space="preserve"> của đơn vị chủ trì cuộc kiểm toán và của </w:t>
      </w:r>
      <w:r w:rsidR="00EE7469" w:rsidRPr="00E26262">
        <w:rPr>
          <w:spacing w:val="-2"/>
          <w:sz w:val="26"/>
          <w:szCs w:val="26"/>
        </w:rPr>
        <w:t>Kiểm toán nhà nước</w:t>
      </w:r>
      <w:r w:rsidR="006165A1" w:rsidRPr="00E26262">
        <w:rPr>
          <w:spacing w:val="-2"/>
          <w:sz w:val="26"/>
          <w:szCs w:val="26"/>
        </w:rPr>
        <w:t>.</w:t>
      </w:r>
      <w:bookmarkStart w:id="23" w:name="_GoBack"/>
      <w:bookmarkEnd w:id="23"/>
    </w:p>
    <w:p w14:paraId="111972E4" w14:textId="73013F37" w:rsidR="000163DA" w:rsidRPr="00E26262" w:rsidRDefault="00C82C5A" w:rsidP="00F91F39">
      <w:pPr>
        <w:widowControl w:val="0"/>
        <w:spacing w:before="120" w:after="120" w:line="264" w:lineRule="auto"/>
        <w:ind w:firstLine="567"/>
        <w:jc w:val="both"/>
        <w:rPr>
          <w:sz w:val="26"/>
          <w:szCs w:val="26"/>
        </w:rPr>
      </w:pPr>
      <w:r w:rsidRPr="00E26262">
        <w:rPr>
          <w:sz w:val="26"/>
          <w:szCs w:val="26"/>
          <w:lang w:val="vi-VN"/>
        </w:rPr>
        <w:t>4.</w:t>
      </w:r>
      <w:r w:rsidR="006165A1" w:rsidRPr="00E26262">
        <w:rPr>
          <w:sz w:val="26"/>
          <w:szCs w:val="26"/>
        </w:rPr>
        <w:t xml:space="preserve"> Các văn bản khiếu nại, kiến nghị của đơn vị được kiểm toán đối với kết luận, kiến nghị kiểm toán và các văn bản giải quyết của </w:t>
      </w:r>
      <w:r w:rsidR="00EE7469" w:rsidRPr="00E26262">
        <w:rPr>
          <w:sz w:val="26"/>
          <w:szCs w:val="26"/>
        </w:rPr>
        <w:t>Kiểm toán nhà nước</w:t>
      </w:r>
      <w:r w:rsidR="006165A1" w:rsidRPr="00E26262">
        <w:rPr>
          <w:sz w:val="26"/>
          <w:szCs w:val="26"/>
        </w:rPr>
        <w:t>.</w:t>
      </w:r>
    </w:p>
    <w:p w14:paraId="18595FAF" w14:textId="77777777" w:rsidR="000163DA" w:rsidRPr="00E26262" w:rsidRDefault="00C82C5A" w:rsidP="00F91F39">
      <w:pPr>
        <w:widowControl w:val="0"/>
        <w:spacing w:before="120" w:after="120" w:line="264" w:lineRule="auto"/>
        <w:ind w:firstLine="567"/>
        <w:jc w:val="both"/>
        <w:rPr>
          <w:sz w:val="26"/>
          <w:szCs w:val="26"/>
        </w:rPr>
      </w:pPr>
      <w:r w:rsidRPr="00E26262">
        <w:rPr>
          <w:sz w:val="26"/>
          <w:szCs w:val="26"/>
          <w:lang w:val="vi-VN"/>
        </w:rPr>
        <w:t>5.</w:t>
      </w:r>
      <w:r w:rsidR="006165A1" w:rsidRPr="00E26262">
        <w:rPr>
          <w:sz w:val="26"/>
          <w:szCs w:val="26"/>
        </w:rPr>
        <w:t xml:space="preserve"> Các thông tin khác có liên quan đến việc thực hiện kết luận, kiến nghị kiểm toán của đơn vị được kiểm toán.</w:t>
      </w:r>
    </w:p>
    <w:p w14:paraId="37B881A9" w14:textId="77777777" w:rsidR="000163DA" w:rsidRPr="00E26262" w:rsidRDefault="006165A1" w:rsidP="00F91F39">
      <w:pPr>
        <w:widowControl w:val="0"/>
        <w:spacing w:before="120" w:after="120" w:line="264" w:lineRule="auto"/>
        <w:ind w:firstLine="567"/>
        <w:jc w:val="both"/>
        <w:rPr>
          <w:sz w:val="26"/>
          <w:szCs w:val="26"/>
        </w:rPr>
      </w:pPr>
      <w:bookmarkStart w:id="24" w:name="dieu_11"/>
      <w:r w:rsidRPr="00E26262">
        <w:rPr>
          <w:rFonts w:eastAsia="Arial"/>
          <w:b/>
          <w:bCs/>
          <w:sz w:val="26"/>
          <w:szCs w:val="26"/>
        </w:rPr>
        <w:t>Điều 11. Đánh giá tình hình thực hiện kết luận, kiến nghị kiểm toán</w:t>
      </w:r>
      <w:bookmarkEnd w:id="24"/>
    </w:p>
    <w:p w14:paraId="3C52F601" w14:textId="20A60C28" w:rsidR="000163DA" w:rsidRPr="00E26262" w:rsidRDefault="006165A1" w:rsidP="00F91F39">
      <w:pPr>
        <w:widowControl w:val="0"/>
        <w:spacing w:before="120" w:after="120" w:line="264" w:lineRule="auto"/>
        <w:ind w:firstLine="567"/>
        <w:jc w:val="both"/>
        <w:rPr>
          <w:spacing w:val="-4"/>
          <w:sz w:val="26"/>
          <w:szCs w:val="26"/>
        </w:rPr>
      </w:pPr>
      <w:r w:rsidRPr="00E26262">
        <w:rPr>
          <w:spacing w:val="-4"/>
          <w:sz w:val="26"/>
          <w:szCs w:val="26"/>
        </w:rPr>
        <w:t xml:space="preserve">Trên cơ sở thông tin thu thập, tổng hợp tại </w:t>
      </w:r>
      <w:bookmarkStart w:id="25" w:name="tc_3"/>
      <w:r w:rsidRPr="00E26262">
        <w:rPr>
          <w:spacing w:val="-4"/>
          <w:sz w:val="26"/>
          <w:szCs w:val="26"/>
        </w:rPr>
        <w:t xml:space="preserve">Điều 10 </w:t>
      </w:r>
      <w:r w:rsidR="00957519" w:rsidRPr="00E26262">
        <w:rPr>
          <w:spacing w:val="-4"/>
          <w:sz w:val="26"/>
          <w:szCs w:val="26"/>
        </w:rPr>
        <w:t>Thông tư</w:t>
      </w:r>
      <w:r w:rsidRPr="00E26262">
        <w:rPr>
          <w:spacing w:val="-4"/>
          <w:sz w:val="26"/>
          <w:szCs w:val="26"/>
        </w:rPr>
        <w:t xml:space="preserve"> này</w:t>
      </w:r>
      <w:bookmarkEnd w:id="25"/>
      <w:r w:rsidRPr="00E26262">
        <w:rPr>
          <w:spacing w:val="-4"/>
          <w:sz w:val="26"/>
          <w:szCs w:val="26"/>
        </w:rPr>
        <w:t xml:space="preserve">, đơn vị chủ trì cuộc kiểm </w:t>
      </w:r>
      <w:r w:rsidR="005B2293">
        <w:rPr>
          <w:spacing w:val="-4"/>
          <w:sz w:val="26"/>
          <w:szCs w:val="26"/>
        </w:rPr>
        <w:t>toán</w:t>
      </w:r>
      <w:r w:rsidR="00E62188" w:rsidRPr="00E26262">
        <w:rPr>
          <w:spacing w:val="-4"/>
          <w:sz w:val="26"/>
          <w:szCs w:val="26"/>
        </w:rPr>
        <w:t xml:space="preserve"> </w:t>
      </w:r>
      <w:r w:rsidRPr="00E26262">
        <w:rPr>
          <w:spacing w:val="-4"/>
          <w:sz w:val="26"/>
          <w:szCs w:val="26"/>
        </w:rPr>
        <w:t>phân tích, đánh giá tình hình thực hiện kết luận, kiến nghị kiểm toán theo các nội dung sau:</w:t>
      </w:r>
    </w:p>
    <w:p w14:paraId="55B45463" w14:textId="1D2D16A0" w:rsidR="000163DA" w:rsidRPr="003A7E75" w:rsidRDefault="006165A1" w:rsidP="00F91F39">
      <w:pPr>
        <w:widowControl w:val="0"/>
        <w:spacing w:before="120" w:after="120" w:line="264" w:lineRule="auto"/>
        <w:ind w:firstLine="567"/>
        <w:jc w:val="both"/>
        <w:rPr>
          <w:spacing w:val="-18"/>
          <w:sz w:val="26"/>
          <w:szCs w:val="26"/>
        </w:rPr>
      </w:pPr>
      <w:r w:rsidRPr="00E26262">
        <w:rPr>
          <w:sz w:val="26"/>
          <w:szCs w:val="26"/>
        </w:rPr>
        <w:t>1. Tình hình chấp hành quy định gửi báo cáo việc thực hiện kết luận, kiến nghị kiểm toán của đơn vị được kiểm toán; tình hình thực hiện kết luận, kiến nghị kiểm toán của đơn vị</w:t>
      </w:r>
      <w:r w:rsidR="007747E4">
        <w:rPr>
          <w:sz w:val="26"/>
          <w:szCs w:val="26"/>
        </w:rPr>
        <w:t xml:space="preserve"> (bao gồm kết luận, kiến nghị kiểm </w:t>
      </w:r>
      <w:r w:rsidR="007747E4" w:rsidRPr="003A7E75">
        <w:rPr>
          <w:spacing w:val="-10"/>
          <w:sz w:val="26"/>
          <w:szCs w:val="26"/>
        </w:rPr>
        <w:t>toán các năm trước chưa thực hiện hoàn thành)</w:t>
      </w:r>
      <w:r w:rsidRPr="003A7E75">
        <w:rPr>
          <w:spacing w:val="-10"/>
          <w:sz w:val="26"/>
          <w:szCs w:val="26"/>
        </w:rPr>
        <w:t>.</w:t>
      </w:r>
    </w:p>
    <w:p w14:paraId="02163382" w14:textId="31027F99" w:rsidR="000163DA" w:rsidRPr="00E26262" w:rsidRDefault="006165A1" w:rsidP="00F91F39">
      <w:pPr>
        <w:widowControl w:val="0"/>
        <w:spacing w:before="120" w:after="120" w:line="264" w:lineRule="auto"/>
        <w:ind w:firstLine="567"/>
        <w:jc w:val="both"/>
        <w:rPr>
          <w:sz w:val="26"/>
          <w:szCs w:val="26"/>
        </w:rPr>
      </w:pPr>
      <w:r w:rsidRPr="00E26262">
        <w:rPr>
          <w:sz w:val="26"/>
          <w:szCs w:val="26"/>
        </w:rPr>
        <w:t>2. Tình hình thực hiện kết luận, kiến nghị kiểm toán theo các nhóm đánh giá</w:t>
      </w:r>
      <w:r w:rsidR="00B73A5F">
        <w:rPr>
          <w:sz w:val="26"/>
          <w:szCs w:val="26"/>
        </w:rPr>
        <w:t xml:space="preserve">: </w:t>
      </w:r>
      <w:r w:rsidR="00B15803">
        <w:rPr>
          <w:sz w:val="26"/>
          <w:szCs w:val="26"/>
        </w:rPr>
        <w:t>đ</w:t>
      </w:r>
      <w:r w:rsidR="00B73A5F">
        <w:rPr>
          <w:sz w:val="26"/>
          <w:szCs w:val="26"/>
        </w:rPr>
        <w:t>ã</w:t>
      </w:r>
      <w:r w:rsidRPr="00E26262">
        <w:rPr>
          <w:sz w:val="26"/>
          <w:szCs w:val="26"/>
        </w:rPr>
        <w:t xml:space="preserve"> thực hiện</w:t>
      </w:r>
      <w:r w:rsidR="008926A1">
        <w:rPr>
          <w:sz w:val="26"/>
          <w:szCs w:val="26"/>
        </w:rPr>
        <w:t>,</w:t>
      </w:r>
      <w:r w:rsidRPr="00E26262">
        <w:rPr>
          <w:sz w:val="26"/>
          <w:szCs w:val="26"/>
        </w:rPr>
        <w:t xml:space="preserve"> chưa thực hiện</w:t>
      </w:r>
      <w:r w:rsidR="00C04739" w:rsidRPr="00E26262">
        <w:rPr>
          <w:sz w:val="26"/>
          <w:szCs w:val="26"/>
        </w:rPr>
        <w:t xml:space="preserve"> hoàn thành</w:t>
      </w:r>
      <w:r w:rsidRPr="00E26262">
        <w:rPr>
          <w:sz w:val="26"/>
          <w:szCs w:val="26"/>
        </w:rPr>
        <w:t>.</w:t>
      </w:r>
    </w:p>
    <w:p w14:paraId="28C2B807" w14:textId="77777777" w:rsidR="000163DA" w:rsidRPr="00E26262" w:rsidRDefault="006165A1" w:rsidP="00F91F39">
      <w:pPr>
        <w:widowControl w:val="0"/>
        <w:spacing w:before="120" w:after="120" w:line="264" w:lineRule="auto"/>
        <w:ind w:firstLine="567"/>
        <w:jc w:val="both"/>
        <w:rPr>
          <w:sz w:val="26"/>
          <w:szCs w:val="26"/>
        </w:rPr>
      </w:pPr>
      <w:bookmarkStart w:id="26" w:name="dieu_12"/>
      <w:r w:rsidRPr="00E26262">
        <w:rPr>
          <w:rFonts w:eastAsia="Arial"/>
          <w:b/>
          <w:bCs/>
          <w:sz w:val="26"/>
          <w:szCs w:val="26"/>
        </w:rPr>
        <w:t>Điều 12. Tổ chức các hoạt động nhằm đảm bảo hiệu quả, hiệu lực việc thực hiện kết luận, kiến nghị kiểm toán</w:t>
      </w:r>
      <w:bookmarkEnd w:id="26"/>
    </w:p>
    <w:p w14:paraId="511AA80E" w14:textId="47E5E853" w:rsidR="000163DA" w:rsidRPr="00E26262" w:rsidRDefault="006165A1" w:rsidP="00F91F39">
      <w:pPr>
        <w:widowControl w:val="0"/>
        <w:spacing w:before="120" w:after="120" w:line="264" w:lineRule="auto"/>
        <w:ind w:firstLine="567"/>
        <w:jc w:val="both"/>
        <w:rPr>
          <w:sz w:val="26"/>
          <w:szCs w:val="26"/>
        </w:rPr>
      </w:pPr>
      <w:r w:rsidRPr="00E26262">
        <w:rPr>
          <w:sz w:val="26"/>
          <w:szCs w:val="26"/>
        </w:rPr>
        <w:t xml:space="preserve">Căn cứ kết quả đánh giá </w:t>
      </w:r>
      <w:bookmarkStart w:id="27" w:name="tc_4"/>
      <w:r w:rsidR="004D19C5">
        <w:rPr>
          <w:sz w:val="26"/>
          <w:szCs w:val="26"/>
        </w:rPr>
        <w:t>t</w:t>
      </w:r>
      <w:r w:rsidR="002A0E2D">
        <w:rPr>
          <w:sz w:val="26"/>
          <w:szCs w:val="26"/>
        </w:rPr>
        <w:t xml:space="preserve">heo </w:t>
      </w:r>
      <w:r w:rsidRPr="00E26262">
        <w:rPr>
          <w:sz w:val="26"/>
          <w:szCs w:val="26"/>
        </w:rPr>
        <w:t xml:space="preserve">Điều 11 </w:t>
      </w:r>
      <w:r w:rsidR="00957519" w:rsidRPr="00E26262">
        <w:rPr>
          <w:sz w:val="26"/>
          <w:szCs w:val="26"/>
        </w:rPr>
        <w:t>Thông tư</w:t>
      </w:r>
      <w:r w:rsidRPr="00E26262">
        <w:rPr>
          <w:sz w:val="26"/>
          <w:szCs w:val="26"/>
        </w:rPr>
        <w:t xml:space="preserve"> này</w:t>
      </w:r>
      <w:bookmarkEnd w:id="27"/>
      <w:r w:rsidRPr="00E26262">
        <w:rPr>
          <w:sz w:val="26"/>
          <w:szCs w:val="26"/>
        </w:rPr>
        <w:t>, Thủ trưởng đơn vị chủ trì cuộc kiểm toán tổ chức các hoạt động nhằm đảm bảo hiệu quả, hiệu lực việc thực hiện kết luận, kiến nghị kiểm toán:</w:t>
      </w:r>
    </w:p>
    <w:p w14:paraId="06AE04D2" w14:textId="77777777" w:rsidR="000163DA" w:rsidRPr="00E26262" w:rsidRDefault="006165A1" w:rsidP="00F91F39">
      <w:pPr>
        <w:widowControl w:val="0"/>
        <w:spacing w:before="120" w:after="120" w:line="264" w:lineRule="auto"/>
        <w:ind w:firstLine="567"/>
        <w:jc w:val="both"/>
        <w:rPr>
          <w:spacing w:val="-6"/>
          <w:sz w:val="26"/>
          <w:szCs w:val="26"/>
        </w:rPr>
      </w:pPr>
      <w:r w:rsidRPr="00E26262">
        <w:rPr>
          <w:spacing w:val="-6"/>
          <w:sz w:val="26"/>
          <w:szCs w:val="26"/>
        </w:rPr>
        <w:t>1. Phân công bộ phận giúp việc theo dõi việc thực hiện kết luận, kiến nghị kiểm toán.</w:t>
      </w:r>
    </w:p>
    <w:p w14:paraId="3AD12386" w14:textId="5A0E8687" w:rsidR="000163DA" w:rsidRPr="00E26262" w:rsidRDefault="00E931EA" w:rsidP="00F91F39">
      <w:pPr>
        <w:widowControl w:val="0"/>
        <w:spacing w:before="120" w:after="120" w:line="264" w:lineRule="auto"/>
        <w:ind w:firstLine="567"/>
        <w:jc w:val="both"/>
        <w:rPr>
          <w:sz w:val="26"/>
          <w:szCs w:val="26"/>
        </w:rPr>
      </w:pPr>
      <w:r w:rsidRPr="00E26262">
        <w:rPr>
          <w:sz w:val="26"/>
          <w:szCs w:val="26"/>
        </w:rPr>
        <w:t>2</w:t>
      </w:r>
      <w:r w:rsidR="006165A1" w:rsidRPr="00E26262">
        <w:rPr>
          <w:sz w:val="26"/>
          <w:szCs w:val="26"/>
        </w:rPr>
        <w:t>. Đôn đốc đơn vị được kiểm toán theo các hình thức</w:t>
      </w:r>
      <w:r w:rsidR="00CE3A8D">
        <w:rPr>
          <w:sz w:val="26"/>
          <w:szCs w:val="26"/>
        </w:rPr>
        <w:t xml:space="preserve"> phù</w:t>
      </w:r>
      <w:r w:rsidR="004A1405">
        <w:rPr>
          <w:sz w:val="26"/>
          <w:szCs w:val="26"/>
        </w:rPr>
        <w:t xml:space="preserve"> hợp</w:t>
      </w:r>
      <w:r w:rsidR="006165A1" w:rsidRPr="00E26262">
        <w:rPr>
          <w:sz w:val="26"/>
          <w:szCs w:val="26"/>
        </w:rPr>
        <w:t xml:space="preserve">: đôn đốc bằng văn bản; đôn đốc qua hoạt động kiểm toán; báo cáo Tổng Kiểm toán nhà nước có văn bản kiến nghị cấp có thẩm quyền xử lý đối với cơ quan, tổ chức không thực hiện hoặc thực hiện không đầy đủ, kịp thời kết luận, kiến nghị kiểm toán của </w:t>
      </w:r>
      <w:r w:rsidR="00EE7469" w:rsidRPr="00E26262">
        <w:rPr>
          <w:sz w:val="26"/>
          <w:szCs w:val="26"/>
        </w:rPr>
        <w:t>Kiểm toán nhà nước</w:t>
      </w:r>
      <w:r w:rsidR="00D067EE" w:rsidRPr="00E26262">
        <w:rPr>
          <w:sz w:val="26"/>
          <w:szCs w:val="26"/>
        </w:rPr>
        <w:t xml:space="preserve"> theo </w:t>
      </w:r>
      <w:r w:rsidR="00870CD3">
        <w:rPr>
          <w:sz w:val="26"/>
          <w:szCs w:val="26"/>
        </w:rPr>
        <w:t xml:space="preserve">quy định tại </w:t>
      </w:r>
      <w:r w:rsidR="00D067EE" w:rsidRPr="00E26262">
        <w:rPr>
          <w:sz w:val="26"/>
          <w:szCs w:val="26"/>
        </w:rPr>
        <w:t xml:space="preserve">khoản 4 Điều 14 Luật </w:t>
      </w:r>
      <w:r w:rsidR="00EE7469" w:rsidRPr="00E26262">
        <w:rPr>
          <w:sz w:val="26"/>
          <w:szCs w:val="26"/>
        </w:rPr>
        <w:t>Kiểm toán nhà nước</w:t>
      </w:r>
      <w:r w:rsidR="00957519" w:rsidRPr="00E26262">
        <w:rPr>
          <w:sz w:val="26"/>
          <w:szCs w:val="26"/>
        </w:rPr>
        <w:t>.</w:t>
      </w:r>
    </w:p>
    <w:p w14:paraId="044CA500" w14:textId="3E42968A" w:rsidR="000163DA" w:rsidRPr="00E26262" w:rsidRDefault="00E931EA" w:rsidP="00F91F39">
      <w:pPr>
        <w:widowControl w:val="0"/>
        <w:spacing w:before="120" w:after="120" w:line="264" w:lineRule="auto"/>
        <w:ind w:firstLine="567"/>
        <w:jc w:val="both"/>
        <w:rPr>
          <w:sz w:val="26"/>
          <w:szCs w:val="26"/>
        </w:rPr>
      </w:pPr>
      <w:r w:rsidRPr="00E26262">
        <w:rPr>
          <w:sz w:val="26"/>
          <w:szCs w:val="26"/>
        </w:rPr>
        <w:t>3</w:t>
      </w:r>
      <w:r w:rsidR="006165A1" w:rsidRPr="00E26262">
        <w:rPr>
          <w:sz w:val="26"/>
          <w:szCs w:val="26"/>
        </w:rPr>
        <w:t>. Kiểm tra việc thực hiện kết luận, kiến nghị kiểm toán.</w:t>
      </w:r>
    </w:p>
    <w:p w14:paraId="0B6291E6" w14:textId="14B64588" w:rsidR="000163DA" w:rsidRPr="00E26262" w:rsidRDefault="00E931EA" w:rsidP="00F91F39">
      <w:pPr>
        <w:widowControl w:val="0"/>
        <w:spacing w:before="120" w:after="120" w:line="264" w:lineRule="auto"/>
        <w:ind w:firstLine="567"/>
        <w:jc w:val="both"/>
        <w:rPr>
          <w:sz w:val="26"/>
          <w:szCs w:val="26"/>
        </w:rPr>
      </w:pPr>
      <w:bookmarkStart w:id="28" w:name="khoan_5_12"/>
      <w:r w:rsidRPr="00E26262">
        <w:rPr>
          <w:sz w:val="26"/>
          <w:szCs w:val="26"/>
        </w:rPr>
        <w:t>4</w:t>
      </w:r>
      <w:r w:rsidR="006165A1" w:rsidRPr="00E26262">
        <w:rPr>
          <w:sz w:val="26"/>
          <w:szCs w:val="26"/>
        </w:rPr>
        <w:t xml:space="preserve">. </w:t>
      </w:r>
      <w:r w:rsidR="007D5F5B" w:rsidRPr="00E26262">
        <w:rPr>
          <w:sz w:val="26"/>
          <w:szCs w:val="26"/>
        </w:rPr>
        <w:t xml:space="preserve">Xử lý kiến nghị, khiếu nại của đơn vị được kiểm toán về kết luận, kiến nghị kiểm toán theo </w:t>
      </w:r>
      <w:r w:rsidR="006165A1" w:rsidRPr="00E26262">
        <w:rPr>
          <w:sz w:val="26"/>
          <w:szCs w:val="26"/>
        </w:rPr>
        <w:t xml:space="preserve">Quy định khiếu nại, </w:t>
      </w:r>
      <w:r w:rsidRPr="00E26262">
        <w:rPr>
          <w:sz w:val="26"/>
          <w:szCs w:val="26"/>
        </w:rPr>
        <w:t xml:space="preserve">kiến nghị và </w:t>
      </w:r>
      <w:r w:rsidR="006165A1" w:rsidRPr="00E26262">
        <w:rPr>
          <w:sz w:val="26"/>
          <w:szCs w:val="26"/>
        </w:rPr>
        <w:t>khởi kiện trong hoạt động kiểm toán nhà nước.</w:t>
      </w:r>
      <w:bookmarkEnd w:id="28"/>
    </w:p>
    <w:p w14:paraId="5F83CE10" w14:textId="22C43944" w:rsidR="000163DA" w:rsidRPr="00E26262" w:rsidRDefault="00E931EA" w:rsidP="00F91F39">
      <w:pPr>
        <w:widowControl w:val="0"/>
        <w:spacing w:before="120" w:after="120" w:line="264" w:lineRule="auto"/>
        <w:ind w:firstLine="567"/>
        <w:jc w:val="both"/>
        <w:rPr>
          <w:sz w:val="26"/>
          <w:szCs w:val="26"/>
        </w:rPr>
      </w:pPr>
      <w:r w:rsidRPr="00E26262">
        <w:rPr>
          <w:sz w:val="26"/>
          <w:szCs w:val="26"/>
        </w:rPr>
        <w:t>5</w:t>
      </w:r>
      <w:r w:rsidR="006165A1" w:rsidRPr="00E26262">
        <w:rPr>
          <w:sz w:val="26"/>
          <w:szCs w:val="26"/>
        </w:rPr>
        <w:t xml:space="preserve">. Các hoạt động khác theo quy định của </w:t>
      </w:r>
      <w:r w:rsidR="00EE7469" w:rsidRPr="00E26262">
        <w:rPr>
          <w:sz w:val="26"/>
          <w:szCs w:val="26"/>
        </w:rPr>
        <w:t>Kiểm toán nhà nước</w:t>
      </w:r>
      <w:r w:rsidR="006165A1" w:rsidRPr="00E26262">
        <w:rPr>
          <w:sz w:val="26"/>
          <w:szCs w:val="26"/>
        </w:rPr>
        <w:t>.</w:t>
      </w:r>
    </w:p>
    <w:p w14:paraId="5E852DC7" w14:textId="55BED5AE" w:rsidR="000163DA" w:rsidRPr="00E26262" w:rsidRDefault="006165A1" w:rsidP="00F91F39">
      <w:pPr>
        <w:widowControl w:val="0"/>
        <w:spacing w:before="120" w:after="120" w:line="264" w:lineRule="auto"/>
        <w:ind w:firstLine="567"/>
        <w:jc w:val="both"/>
        <w:rPr>
          <w:sz w:val="26"/>
          <w:szCs w:val="26"/>
        </w:rPr>
      </w:pPr>
      <w:bookmarkStart w:id="29" w:name="dieu_13"/>
      <w:r w:rsidRPr="00E26262">
        <w:rPr>
          <w:rFonts w:eastAsia="Arial"/>
          <w:b/>
          <w:bCs/>
          <w:sz w:val="26"/>
          <w:szCs w:val="26"/>
        </w:rPr>
        <w:t xml:space="preserve">Điều 13. </w:t>
      </w:r>
      <w:r w:rsidR="00362342">
        <w:rPr>
          <w:rFonts w:eastAsia="Arial"/>
          <w:b/>
          <w:bCs/>
          <w:sz w:val="26"/>
          <w:szCs w:val="26"/>
        </w:rPr>
        <w:t>Trách nhiệm l</w:t>
      </w:r>
      <w:r w:rsidRPr="00E26262">
        <w:rPr>
          <w:rFonts w:eastAsia="Arial"/>
          <w:b/>
          <w:bCs/>
          <w:sz w:val="26"/>
          <w:szCs w:val="26"/>
        </w:rPr>
        <w:t>ập và gửi báo cáo tổng hợp kết quả thực hiện kết luận, kiến nghị kiểm toán</w:t>
      </w:r>
      <w:bookmarkEnd w:id="29"/>
    </w:p>
    <w:p w14:paraId="363A0FB3" w14:textId="0CD13003" w:rsidR="000163DA" w:rsidRPr="00E26262" w:rsidRDefault="006165A1" w:rsidP="00F91F39">
      <w:pPr>
        <w:widowControl w:val="0"/>
        <w:spacing w:before="120" w:after="120" w:line="264" w:lineRule="auto"/>
        <w:ind w:firstLine="567"/>
        <w:jc w:val="both"/>
        <w:rPr>
          <w:sz w:val="26"/>
          <w:szCs w:val="26"/>
        </w:rPr>
      </w:pPr>
      <w:r w:rsidRPr="00617F86">
        <w:rPr>
          <w:sz w:val="26"/>
          <w:szCs w:val="26"/>
        </w:rPr>
        <w:t xml:space="preserve">1. </w:t>
      </w:r>
      <w:r w:rsidR="00C1370F" w:rsidRPr="00617F86">
        <w:rPr>
          <w:sz w:val="26"/>
          <w:szCs w:val="26"/>
        </w:rPr>
        <w:t>Đ</w:t>
      </w:r>
      <w:r w:rsidRPr="00617F86">
        <w:rPr>
          <w:sz w:val="26"/>
          <w:szCs w:val="26"/>
        </w:rPr>
        <w:t xml:space="preserve">ơn vị chủ trì cuộc kiểm </w:t>
      </w:r>
      <w:r w:rsidR="00C05A65" w:rsidRPr="00617F86">
        <w:rPr>
          <w:sz w:val="26"/>
          <w:szCs w:val="26"/>
        </w:rPr>
        <w:t>t</w:t>
      </w:r>
      <w:r w:rsidR="00741208" w:rsidRPr="00D95B69">
        <w:rPr>
          <w:sz w:val="26"/>
          <w:szCs w:val="26"/>
        </w:rPr>
        <w:t>oán</w:t>
      </w:r>
      <w:r w:rsidR="00F864C8" w:rsidRPr="00D95B69">
        <w:rPr>
          <w:sz w:val="26"/>
          <w:szCs w:val="26"/>
        </w:rPr>
        <w:t xml:space="preserve"> </w:t>
      </w:r>
      <w:r w:rsidR="00C93CC9" w:rsidRPr="00D95B69">
        <w:rPr>
          <w:sz w:val="26"/>
          <w:szCs w:val="26"/>
        </w:rPr>
        <w:t xml:space="preserve">có trách nhiệm lập và báo cáo Tổng Kiểm toán nhà nước </w:t>
      </w:r>
      <w:r w:rsidR="00C93CC9" w:rsidRPr="00617F86">
        <w:rPr>
          <w:sz w:val="26"/>
          <w:szCs w:val="26"/>
        </w:rPr>
        <w:t>Báo cáo tổng hợp kết quả thực hiện kết luận, kiến nghị kiểm toán hàng quý, năm</w:t>
      </w:r>
      <w:r w:rsidR="0098165D" w:rsidRPr="00617F86">
        <w:rPr>
          <w:sz w:val="26"/>
          <w:szCs w:val="26"/>
        </w:rPr>
        <w:t xml:space="preserve"> và đột xuất theo yêu cầu của Tổng Kiểm toán nhà nước.</w:t>
      </w:r>
    </w:p>
    <w:p w14:paraId="6C7908C9" w14:textId="77777777" w:rsidR="000163DA" w:rsidRPr="00E26262" w:rsidRDefault="006165A1" w:rsidP="00F91F39">
      <w:pPr>
        <w:widowControl w:val="0"/>
        <w:spacing w:before="120" w:after="120" w:line="264" w:lineRule="auto"/>
        <w:ind w:firstLine="567"/>
        <w:jc w:val="both"/>
        <w:rPr>
          <w:sz w:val="26"/>
          <w:szCs w:val="26"/>
        </w:rPr>
      </w:pPr>
      <w:r w:rsidRPr="00E26262">
        <w:rPr>
          <w:sz w:val="26"/>
          <w:szCs w:val="26"/>
        </w:rPr>
        <w:t>a) Báo cáo tổng hợp kết quả thực hiện kết luận, kiến nghị kiểm toán hàng quý:</w:t>
      </w:r>
    </w:p>
    <w:p w14:paraId="7D822E44" w14:textId="68C85DB8" w:rsidR="008A441D" w:rsidRDefault="006165A1" w:rsidP="00F91F39">
      <w:pPr>
        <w:widowControl w:val="0"/>
        <w:spacing w:before="120" w:after="120" w:line="264" w:lineRule="auto"/>
        <w:ind w:firstLine="567"/>
        <w:jc w:val="both"/>
        <w:rPr>
          <w:sz w:val="26"/>
          <w:szCs w:val="26"/>
        </w:rPr>
      </w:pPr>
      <w:r w:rsidRPr="00E26262">
        <w:rPr>
          <w:sz w:val="26"/>
          <w:szCs w:val="26"/>
        </w:rPr>
        <w:t xml:space="preserve">Thủ trưởng đơn vị chủ trì </w:t>
      </w:r>
      <w:r w:rsidRPr="00617F86">
        <w:rPr>
          <w:sz w:val="26"/>
          <w:szCs w:val="26"/>
        </w:rPr>
        <w:t xml:space="preserve">cuộc kiểm </w:t>
      </w:r>
      <w:r w:rsidR="000B0D6C" w:rsidRPr="00617F86">
        <w:rPr>
          <w:sz w:val="26"/>
          <w:szCs w:val="26"/>
        </w:rPr>
        <w:t>t</w:t>
      </w:r>
      <w:r w:rsidR="00741208" w:rsidRPr="00D95B69">
        <w:rPr>
          <w:sz w:val="26"/>
          <w:szCs w:val="26"/>
        </w:rPr>
        <w:t>oán</w:t>
      </w:r>
      <w:r w:rsidR="000B0D6C" w:rsidRPr="00E26262">
        <w:rPr>
          <w:sz w:val="26"/>
          <w:szCs w:val="26"/>
        </w:rPr>
        <w:t xml:space="preserve"> </w:t>
      </w:r>
      <w:r w:rsidRPr="00E26262">
        <w:rPr>
          <w:sz w:val="26"/>
          <w:szCs w:val="26"/>
        </w:rPr>
        <w:t>tổ chức tổng hợp, lập và báo cáo Tổng Kiểm toán nhà nước</w:t>
      </w:r>
      <w:r w:rsidR="000668CE">
        <w:rPr>
          <w:sz w:val="26"/>
          <w:szCs w:val="26"/>
        </w:rPr>
        <w:t xml:space="preserve"> (</w:t>
      </w:r>
      <w:r w:rsidRPr="00E26262">
        <w:rPr>
          <w:sz w:val="26"/>
          <w:szCs w:val="26"/>
        </w:rPr>
        <w:t>đồng gửi Vụ Tổng hợp</w:t>
      </w:r>
      <w:r w:rsidR="000668CE">
        <w:rPr>
          <w:sz w:val="26"/>
          <w:szCs w:val="26"/>
        </w:rPr>
        <w:t>)</w:t>
      </w:r>
      <w:r w:rsidRPr="00E26262">
        <w:rPr>
          <w:sz w:val="26"/>
          <w:szCs w:val="26"/>
        </w:rPr>
        <w:t xml:space="preserve"> định kỳ hàng quý trước ngày 20 của tháng cuối quý.</w:t>
      </w:r>
      <w:r w:rsidR="00734789">
        <w:rPr>
          <w:sz w:val="26"/>
          <w:szCs w:val="26"/>
        </w:rPr>
        <w:t xml:space="preserve"> Báo cáo được lập trên cơ sở</w:t>
      </w:r>
      <w:r w:rsidR="00362342">
        <w:rPr>
          <w:sz w:val="26"/>
          <w:szCs w:val="26"/>
        </w:rPr>
        <w:t xml:space="preserve"> t</w:t>
      </w:r>
      <w:r w:rsidRPr="00E26262">
        <w:rPr>
          <w:sz w:val="26"/>
          <w:szCs w:val="26"/>
        </w:rPr>
        <w:t>ổng hợp tình hình thực hiện kết luận, kiến nghị kiểm toán của tất cả các đơn vị thuộc đối tượng đang theo dõi, đôn đốc, kiểm tra thực hiện kết luận, kiến nghị kiểm toán tính đến thời điểm ngày 15 của tháng cuối quý</w:t>
      </w:r>
      <w:r w:rsidR="008A441D">
        <w:rPr>
          <w:sz w:val="26"/>
          <w:szCs w:val="26"/>
        </w:rPr>
        <w:t>.</w:t>
      </w:r>
    </w:p>
    <w:p w14:paraId="3E146887" w14:textId="19C7B114" w:rsidR="000163DA" w:rsidRPr="00E26262" w:rsidRDefault="006165A1" w:rsidP="00F91F39">
      <w:pPr>
        <w:widowControl w:val="0"/>
        <w:spacing w:before="120" w:after="120" w:line="264" w:lineRule="auto"/>
        <w:ind w:firstLine="567"/>
        <w:jc w:val="both"/>
        <w:rPr>
          <w:sz w:val="26"/>
          <w:szCs w:val="26"/>
        </w:rPr>
      </w:pPr>
      <w:r w:rsidRPr="00E26262">
        <w:rPr>
          <w:sz w:val="26"/>
          <w:szCs w:val="26"/>
        </w:rPr>
        <w:t>b) Báo cáo tổng hợp kết quả thực hiện kết luận, kiến nghị kiểm toán năm:</w:t>
      </w:r>
    </w:p>
    <w:p w14:paraId="43637985" w14:textId="3B37EC4E" w:rsidR="000163DA" w:rsidRDefault="006165A1" w:rsidP="00F91F39">
      <w:pPr>
        <w:widowControl w:val="0"/>
        <w:spacing w:before="120" w:after="120" w:line="264" w:lineRule="auto"/>
        <w:ind w:firstLine="567"/>
        <w:jc w:val="both"/>
        <w:rPr>
          <w:sz w:val="26"/>
          <w:szCs w:val="26"/>
        </w:rPr>
      </w:pPr>
      <w:r w:rsidRPr="00E26262">
        <w:rPr>
          <w:spacing w:val="2"/>
          <w:sz w:val="26"/>
          <w:szCs w:val="26"/>
        </w:rPr>
        <w:t xml:space="preserve">Thủ trưởng đơn vị chủ trì cuộc kiểm toán tổ chức tổng hợp, lập và báo cáo Tổng Kiểm toán nhà nước, đồng gửi Vụ Tổng hợp </w:t>
      </w:r>
      <w:r w:rsidR="008A441D">
        <w:rPr>
          <w:spacing w:val="2"/>
          <w:sz w:val="26"/>
          <w:szCs w:val="26"/>
        </w:rPr>
        <w:t>trước ngày 15 tháng 01 năm sau</w:t>
      </w:r>
      <w:r w:rsidRPr="00E26262">
        <w:rPr>
          <w:spacing w:val="2"/>
          <w:sz w:val="26"/>
          <w:szCs w:val="26"/>
        </w:rPr>
        <w:t>.</w:t>
      </w:r>
      <w:r w:rsidR="0098165D">
        <w:rPr>
          <w:spacing w:val="2"/>
          <w:sz w:val="26"/>
          <w:szCs w:val="26"/>
        </w:rPr>
        <w:t xml:space="preserve"> </w:t>
      </w:r>
      <w:r w:rsidR="0098165D">
        <w:rPr>
          <w:sz w:val="26"/>
          <w:szCs w:val="26"/>
        </w:rPr>
        <w:t>Báo cáo được lập trên cơ sở t</w:t>
      </w:r>
      <w:r w:rsidR="0098165D" w:rsidRPr="00E26262">
        <w:rPr>
          <w:sz w:val="26"/>
          <w:szCs w:val="26"/>
        </w:rPr>
        <w:t>ổng hợp</w:t>
      </w:r>
      <w:r w:rsidR="0098165D">
        <w:rPr>
          <w:sz w:val="26"/>
          <w:szCs w:val="26"/>
        </w:rPr>
        <w:t xml:space="preserve"> </w:t>
      </w:r>
      <w:r w:rsidRPr="00E26262">
        <w:rPr>
          <w:sz w:val="26"/>
          <w:szCs w:val="26"/>
        </w:rPr>
        <w:t>tình hình thực hiện kết luận, kiến nghị kiểm toán và các vấn đề liên quan của tất cả các đơn vị thuộc đối tượng đang theo dõi, đôn đốc, kiểm tra thực hiện kết luận, kiến nghị kiểm toán tính đến thời điểm ngày 31 tháng 12 hàng năm.</w:t>
      </w:r>
    </w:p>
    <w:p w14:paraId="725A0D60" w14:textId="5E35AC7A" w:rsidR="000163DA" w:rsidRDefault="00D35B8C" w:rsidP="00F91F39">
      <w:pPr>
        <w:widowControl w:val="0"/>
        <w:spacing w:before="120" w:after="120" w:line="264" w:lineRule="auto"/>
        <w:ind w:firstLine="567"/>
        <w:jc w:val="both"/>
        <w:rPr>
          <w:sz w:val="26"/>
          <w:szCs w:val="26"/>
        </w:rPr>
      </w:pPr>
      <w:r>
        <w:rPr>
          <w:sz w:val="26"/>
          <w:szCs w:val="26"/>
        </w:rPr>
        <w:t>c</w:t>
      </w:r>
      <w:r w:rsidR="006165A1" w:rsidRPr="00E26262">
        <w:rPr>
          <w:sz w:val="26"/>
          <w:szCs w:val="26"/>
        </w:rPr>
        <w:t>) Báo cáo đột xuất theo yêu cầu của Tổng Kiểm toán nhà nước</w:t>
      </w:r>
      <w:r>
        <w:rPr>
          <w:sz w:val="26"/>
          <w:szCs w:val="26"/>
        </w:rPr>
        <w:t>.</w:t>
      </w:r>
    </w:p>
    <w:p w14:paraId="337C668F" w14:textId="45E5B68C" w:rsidR="00D35B8C" w:rsidRPr="00E26262" w:rsidRDefault="00D35B8C" w:rsidP="00D35B8C">
      <w:pPr>
        <w:widowControl w:val="0"/>
        <w:spacing w:before="120" w:after="120" w:line="264" w:lineRule="auto"/>
        <w:ind w:firstLine="567"/>
        <w:jc w:val="both"/>
        <w:rPr>
          <w:sz w:val="26"/>
          <w:szCs w:val="26"/>
        </w:rPr>
      </w:pPr>
      <w:r>
        <w:rPr>
          <w:sz w:val="26"/>
          <w:szCs w:val="26"/>
        </w:rPr>
        <w:t xml:space="preserve">d) </w:t>
      </w:r>
      <w:r w:rsidRPr="00E26262">
        <w:rPr>
          <w:sz w:val="26"/>
          <w:szCs w:val="26"/>
        </w:rPr>
        <w:t xml:space="preserve">Các kết luận, kiến nghị kiểm toán được xác nhận đã thực hiện được tổng hợp trên cơ sở Báo cáo kiểm tra thực hiện kết luận, kiến nghị đã phát hành và văn bản trả lời Báo cáo kết quả thực hiện kết luận, kiến nghị do đơn vị chủ trì cuộc kiểm toán phát hành; đồng thời phải được cập nhật kịp thời, đầy đủ trên phần mềm </w:t>
      </w:r>
      <w:r w:rsidRPr="00E26262">
        <w:rPr>
          <w:sz w:val="26"/>
          <w:szCs w:val="26"/>
          <w:lang w:val="vi-VN"/>
        </w:rPr>
        <w:t>Quản lý hoạt động kiểm toán</w:t>
      </w:r>
      <w:r w:rsidRPr="00E26262">
        <w:rPr>
          <w:sz w:val="26"/>
          <w:szCs w:val="26"/>
        </w:rPr>
        <w:t xml:space="preserve"> của Kiểm toán nhà nước.</w:t>
      </w:r>
    </w:p>
    <w:p w14:paraId="653CA2A1" w14:textId="1C72593B" w:rsidR="00050F0C" w:rsidRDefault="006165A1" w:rsidP="00F91F39">
      <w:pPr>
        <w:widowControl w:val="0"/>
        <w:spacing w:before="120" w:after="120" w:line="264" w:lineRule="auto"/>
        <w:ind w:firstLine="567"/>
        <w:jc w:val="both"/>
        <w:rPr>
          <w:sz w:val="26"/>
          <w:szCs w:val="26"/>
        </w:rPr>
      </w:pPr>
      <w:r w:rsidRPr="00E26262">
        <w:rPr>
          <w:sz w:val="26"/>
          <w:szCs w:val="26"/>
        </w:rPr>
        <w:t>2.</w:t>
      </w:r>
      <w:r w:rsidR="00896D5E">
        <w:rPr>
          <w:sz w:val="26"/>
          <w:szCs w:val="26"/>
        </w:rPr>
        <w:t xml:space="preserve"> Vụ Tổng hợp có trách nhiệm </w:t>
      </w:r>
      <w:r w:rsidR="00157D22">
        <w:rPr>
          <w:sz w:val="26"/>
          <w:szCs w:val="26"/>
        </w:rPr>
        <w:t xml:space="preserve">tổng hợp, xây dựng </w:t>
      </w:r>
      <w:r w:rsidR="004D1708">
        <w:rPr>
          <w:sz w:val="26"/>
          <w:szCs w:val="26"/>
        </w:rPr>
        <w:t xml:space="preserve">và trình Tổng Kiểm toán nhà nước </w:t>
      </w:r>
      <w:r w:rsidR="00050F0C" w:rsidRPr="00E26262">
        <w:rPr>
          <w:sz w:val="26"/>
          <w:szCs w:val="26"/>
        </w:rPr>
        <w:t xml:space="preserve">phát hành </w:t>
      </w:r>
      <w:r w:rsidR="00050F0C">
        <w:rPr>
          <w:sz w:val="26"/>
          <w:szCs w:val="26"/>
        </w:rPr>
        <w:t>B</w:t>
      </w:r>
      <w:r w:rsidR="00050F0C" w:rsidRPr="00E26262">
        <w:rPr>
          <w:sz w:val="26"/>
          <w:szCs w:val="26"/>
        </w:rPr>
        <w:t>áo cáo tổng hợp kết quả thực hiện kết luận, kiến nghị kiểm toán năm của Kiểm toán nhà nước</w:t>
      </w:r>
      <w:r w:rsidR="00FF7743">
        <w:rPr>
          <w:sz w:val="26"/>
          <w:szCs w:val="26"/>
        </w:rPr>
        <w:t xml:space="preserve">; báo cáo </w:t>
      </w:r>
      <w:r w:rsidR="00FF7743" w:rsidRPr="00E26262">
        <w:rPr>
          <w:sz w:val="26"/>
          <w:szCs w:val="26"/>
        </w:rPr>
        <w:t xml:space="preserve">tổng hợp kết quả thực hiện kết luận, kiến nghị kiểm toán </w:t>
      </w:r>
      <w:r w:rsidR="00050F0C" w:rsidRPr="00E26262">
        <w:rPr>
          <w:sz w:val="26"/>
          <w:szCs w:val="26"/>
        </w:rPr>
        <w:t>đột xuất theo yêu cầu của Tổng Kiểm toán nhà nước</w:t>
      </w:r>
      <w:r w:rsidR="00050F0C">
        <w:rPr>
          <w:sz w:val="26"/>
          <w:szCs w:val="26"/>
        </w:rPr>
        <w:t xml:space="preserve"> </w:t>
      </w:r>
      <w:r w:rsidR="009D6C74">
        <w:rPr>
          <w:sz w:val="26"/>
          <w:szCs w:val="26"/>
        </w:rPr>
        <w:t xml:space="preserve">trên cơ sở </w:t>
      </w:r>
      <w:r w:rsidRPr="00E26262">
        <w:rPr>
          <w:sz w:val="26"/>
          <w:szCs w:val="26"/>
        </w:rPr>
        <w:t xml:space="preserve">báo cáo tổng hợp kết quả thực hiện kết luận, kiến nghị kiểm toán </w:t>
      </w:r>
      <w:r w:rsidR="001C577B">
        <w:rPr>
          <w:sz w:val="26"/>
          <w:szCs w:val="26"/>
        </w:rPr>
        <w:t xml:space="preserve">năm và đột xuất </w:t>
      </w:r>
      <w:r w:rsidRPr="00E26262">
        <w:rPr>
          <w:sz w:val="26"/>
          <w:szCs w:val="26"/>
        </w:rPr>
        <w:t>của các đơn vị chủ trì cuộc kiểm toán</w:t>
      </w:r>
      <w:r w:rsidR="00050F0C">
        <w:rPr>
          <w:sz w:val="26"/>
          <w:szCs w:val="26"/>
        </w:rPr>
        <w:t>.</w:t>
      </w:r>
    </w:p>
    <w:p w14:paraId="1183BC56" w14:textId="2B2D3CCD" w:rsidR="005B4D26" w:rsidRDefault="005B4D26" w:rsidP="00F91F39">
      <w:pPr>
        <w:widowControl w:val="0"/>
        <w:spacing w:before="120" w:after="120" w:line="264" w:lineRule="auto"/>
        <w:ind w:firstLine="567"/>
        <w:jc w:val="both"/>
        <w:rPr>
          <w:sz w:val="26"/>
          <w:szCs w:val="26"/>
        </w:rPr>
      </w:pPr>
      <w:r>
        <w:rPr>
          <w:sz w:val="26"/>
          <w:szCs w:val="26"/>
        </w:rPr>
        <w:t xml:space="preserve">3. </w:t>
      </w:r>
      <w:r w:rsidR="00501828">
        <w:rPr>
          <w:sz w:val="26"/>
          <w:szCs w:val="26"/>
        </w:rPr>
        <w:t xml:space="preserve">Báo cáo thực hiện kết luận, kiến nghị kiểm toán quý, năm của đơn vị chủ trì cuộc kiểm toán và của Kiểm toán nhà nước </w:t>
      </w:r>
      <w:r w:rsidR="00352729">
        <w:rPr>
          <w:sz w:val="26"/>
          <w:szCs w:val="26"/>
        </w:rPr>
        <w:t xml:space="preserve">phải đảm bảo đầy đủ nội dung theo quy định về hồ sơ, mẫu biểu theo dõi, kiểm tra thực hiện kết </w:t>
      </w:r>
      <w:r w:rsidR="00F73D5A">
        <w:rPr>
          <w:sz w:val="26"/>
          <w:szCs w:val="26"/>
        </w:rPr>
        <w:t>l</w:t>
      </w:r>
      <w:r w:rsidR="00352729">
        <w:rPr>
          <w:sz w:val="26"/>
          <w:szCs w:val="26"/>
        </w:rPr>
        <w:t>uận</w:t>
      </w:r>
      <w:r w:rsidR="003A7E75">
        <w:rPr>
          <w:sz w:val="26"/>
          <w:szCs w:val="26"/>
        </w:rPr>
        <w:t xml:space="preserve">, </w:t>
      </w:r>
      <w:r w:rsidR="00352729">
        <w:rPr>
          <w:sz w:val="26"/>
          <w:szCs w:val="26"/>
        </w:rPr>
        <w:t>kiến nghị kiểm toán của Kiểm toán nhà nước.</w:t>
      </w:r>
    </w:p>
    <w:p w14:paraId="0D963956" w14:textId="77777777" w:rsidR="000163DA" w:rsidRPr="00E26262" w:rsidRDefault="006165A1" w:rsidP="00CA6167">
      <w:pPr>
        <w:widowControl w:val="0"/>
        <w:jc w:val="center"/>
        <w:rPr>
          <w:rFonts w:eastAsia="Arial"/>
          <w:b/>
          <w:bCs/>
          <w:sz w:val="26"/>
          <w:szCs w:val="26"/>
        </w:rPr>
      </w:pPr>
      <w:bookmarkStart w:id="30" w:name="chuong_3"/>
      <w:r w:rsidRPr="00E26262">
        <w:rPr>
          <w:rFonts w:eastAsia="Arial"/>
          <w:b/>
          <w:bCs/>
          <w:sz w:val="26"/>
          <w:szCs w:val="26"/>
        </w:rPr>
        <w:t>Chương III</w:t>
      </w:r>
      <w:bookmarkEnd w:id="30"/>
    </w:p>
    <w:p w14:paraId="572260EC" w14:textId="142FC637" w:rsidR="000163DA" w:rsidRPr="00E26262" w:rsidRDefault="006165A1" w:rsidP="00CA6167">
      <w:pPr>
        <w:widowControl w:val="0"/>
        <w:jc w:val="center"/>
        <w:rPr>
          <w:sz w:val="26"/>
          <w:szCs w:val="26"/>
        </w:rPr>
      </w:pPr>
      <w:bookmarkStart w:id="31" w:name="chuong_3_name"/>
      <w:r w:rsidRPr="00E26262">
        <w:rPr>
          <w:rFonts w:eastAsia="Arial"/>
          <w:b/>
          <w:bCs/>
          <w:sz w:val="26"/>
          <w:szCs w:val="26"/>
        </w:rPr>
        <w:t>KIỂM TRA VIỆC THỰC HIỆN KẾT LUẬN, KIẾN NGHỊ KIỂM TOÁN</w:t>
      </w:r>
      <w:bookmarkEnd w:id="31"/>
      <w:r w:rsidR="002563CF">
        <w:rPr>
          <w:rFonts w:eastAsia="Arial"/>
          <w:b/>
          <w:bCs/>
          <w:sz w:val="26"/>
          <w:szCs w:val="26"/>
        </w:rPr>
        <w:t xml:space="preserve"> TẠI ĐƠN VỊ ĐƯỢC KIỂM TOÁN</w:t>
      </w:r>
    </w:p>
    <w:p w14:paraId="5CED1EEA" w14:textId="75F82A17" w:rsidR="000163DA" w:rsidRPr="00E26262" w:rsidRDefault="006165A1" w:rsidP="00CA6167">
      <w:pPr>
        <w:widowControl w:val="0"/>
        <w:spacing w:before="240" w:after="120" w:line="264" w:lineRule="auto"/>
        <w:ind w:firstLine="567"/>
        <w:jc w:val="both"/>
        <w:rPr>
          <w:sz w:val="26"/>
          <w:szCs w:val="26"/>
        </w:rPr>
      </w:pPr>
      <w:bookmarkStart w:id="32" w:name="dieu_14"/>
      <w:r w:rsidRPr="00E26262">
        <w:rPr>
          <w:rFonts w:eastAsia="Arial"/>
          <w:b/>
          <w:bCs/>
          <w:sz w:val="26"/>
          <w:szCs w:val="26"/>
        </w:rPr>
        <w:t>Điều 14. Trình tự các bước tổ chức kiểm tra việc thực hiện kết luận, kiến nghị kiểm toán</w:t>
      </w:r>
      <w:bookmarkEnd w:id="32"/>
      <w:r w:rsidR="00E931EA" w:rsidRPr="00E26262">
        <w:rPr>
          <w:rFonts w:eastAsia="Arial"/>
          <w:b/>
          <w:bCs/>
          <w:sz w:val="26"/>
          <w:szCs w:val="26"/>
        </w:rPr>
        <w:t xml:space="preserve"> </w:t>
      </w:r>
    </w:p>
    <w:p w14:paraId="0FC7E767" w14:textId="77777777" w:rsidR="000163DA" w:rsidRPr="00E26262" w:rsidRDefault="006165A1" w:rsidP="00F91F39">
      <w:pPr>
        <w:widowControl w:val="0"/>
        <w:spacing w:before="120" w:after="120" w:line="264" w:lineRule="auto"/>
        <w:ind w:firstLine="567"/>
        <w:jc w:val="both"/>
        <w:rPr>
          <w:sz w:val="26"/>
          <w:szCs w:val="26"/>
        </w:rPr>
      </w:pPr>
      <w:r w:rsidRPr="00E26262">
        <w:rPr>
          <w:sz w:val="26"/>
          <w:szCs w:val="26"/>
        </w:rPr>
        <w:t>1. Chuẩn bị kiểm tra, gồm các bước: Lập, thẩm định, phê duyệt kế hoạch kiểm tra, quyết định kiểm tra, chuẩn bị triển khai kiểm tra.</w:t>
      </w:r>
    </w:p>
    <w:p w14:paraId="03051F95" w14:textId="4C73B2D6" w:rsidR="000163DA" w:rsidRPr="00E26262" w:rsidRDefault="006165A1" w:rsidP="00F91F39">
      <w:pPr>
        <w:widowControl w:val="0"/>
        <w:spacing w:before="120" w:after="120" w:line="264" w:lineRule="auto"/>
        <w:ind w:firstLine="567"/>
        <w:jc w:val="both"/>
        <w:rPr>
          <w:sz w:val="26"/>
          <w:szCs w:val="26"/>
        </w:rPr>
      </w:pPr>
      <w:r w:rsidRPr="00E26262">
        <w:rPr>
          <w:sz w:val="26"/>
          <w:szCs w:val="26"/>
        </w:rPr>
        <w:t xml:space="preserve">2. </w:t>
      </w:r>
      <w:r w:rsidR="004D1A29">
        <w:rPr>
          <w:sz w:val="26"/>
          <w:szCs w:val="26"/>
        </w:rPr>
        <w:t>Tổ chức t</w:t>
      </w:r>
      <w:r w:rsidRPr="00E26262">
        <w:rPr>
          <w:sz w:val="26"/>
          <w:szCs w:val="26"/>
        </w:rPr>
        <w:t>hực hiện kiểm tra.</w:t>
      </w:r>
    </w:p>
    <w:p w14:paraId="76993D57" w14:textId="0DA08699" w:rsidR="000163DA" w:rsidRPr="00E26262" w:rsidRDefault="006165A1" w:rsidP="00F91F39">
      <w:pPr>
        <w:widowControl w:val="0"/>
        <w:spacing w:before="120" w:after="120" w:line="264" w:lineRule="auto"/>
        <w:ind w:firstLine="567"/>
        <w:jc w:val="both"/>
        <w:rPr>
          <w:sz w:val="26"/>
          <w:szCs w:val="26"/>
        </w:rPr>
      </w:pPr>
      <w:r w:rsidRPr="00E26262">
        <w:rPr>
          <w:sz w:val="26"/>
          <w:szCs w:val="26"/>
        </w:rPr>
        <w:t xml:space="preserve">3. Kết thúc kiểm tra, gồm các bước: Lập biên bản, báo cáo kiểm tra; thẩm định, phát hành báo cáo kiểm tra; </w:t>
      </w:r>
      <w:r w:rsidR="002B5DC5">
        <w:rPr>
          <w:sz w:val="26"/>
          <w:szCs w:val="26"/>
        </w:rPr>
        <w:t xml:space="preserve">cập nhật </w:t>
      </w:r>
      <w:r w:rsidR="009F2C40">
        <w:rPr>
          <w:sz w:val="26"/>
          <w:szCs w:val="26"/>
        </w:rPr>
        <w:t>kết quả kiểm tra</w:t>
      </w:r>
      <w:r w:rsidR="0060067C">
        <w:rPr>
          <w:sz w:val="26"/>
          <w:szCs w:val="26"/>
        </w:rPr>
        <w:t xml:space="preserve">; </w:t>
      </w:r>
      <w:r w:rsidR="002D6E45">
        <w:rPr>
          <w:sz w:val="26"/>
          <w:szCs w:val="26"/>
        </w:rPr>
        <w:t xml:space="preserve">lập và lưu trữ </w:t>
      </w:r>
      <w:r w:rsidRPr="00E26262">
        <w:rPr>
          <w:sz w:val="26"/>
          <w:szCs w:val="26"/>
        </w:rPr>
        <w:t>hồ sơ kiểm tra.</w:t>
      </w:r>
    </w:p>
    <w:p w14:paraId="6FD324DF" w14:textId="77777777" w:rsidR="000163DA" w:rsidRPr="00E26262" w:rsidRDefault="006165A1" w:rsidP="00F91F39">
      <w:pPr>
        <w:widowControl w:val="0"/>
        <w:spacing w:before="120" w:after="120" w:line="264" w:lineRule="auto"/>
        <w:ind w:firstLine="567"/>
        <w:jc w:val="both"/>
        <w:rPr>
          <w:sz w:val="26"/>
          <w:szCs w:val="26"/>
        </w:rPr>
      </w:pPr>
      <w:bookmarkStart w:id="33" w:name="dieu_15"/>
      <w:r w:rsidRPr="00E26262">
        <w:rPr>
          <w:rFonts w:eastAsia="Arial"/>
          <w:b/>
          <w:bCs/>
          <w:sz w:val="26"/>
          <w:szCs w:val="26"/>
        </w:rPr>
        <w:t>Điều 15. Lập, thẩm định, phê duyệt kế hoạch kiểm tra, quyết định kiểm tra</w:t>
      </w:r>
      <w:bookmarkEnd w:id="33"/>
    </w:p>
    <w:p w14:paraId="123A6FEF" w14:textId="738145BA" w:rsidR="000163DA" w:rsidRPr="00E26262" w:rsidRDefault="006165A1" w:rsidP="00F91F39">
      <w:pPr>
        <w:widowControl w:val="0"/>
        <w:spacing w:before="120" w:after="120" w:line="264" w:lineRule="auto"/>
        <w:ind w:firstLine="567"/>
        <w:jc w:val="both"/>
        <w:rPr>
          <w:sz w:val="26"/>
          <w:szCs w:val="26"/>
        </w:rPr>
      </w:pPr>
      <w:r w:rsidRPr="00E26262">
        <w:rPr>
          <w:sz w:val="26"/>
          <w:szCs w:val="26"/>
        </w:rPr>
        <w:t xml:space="preserve">1. Căn cứ </w:t>
      </w:r>
      <w:r w:rsidR="00F630EA">
        <w:rPr>
          <w:sz w:val="26"/>
          <w:szCs w:val="26"/>
        </w:rPr>
        <w:t>k</w:t>
      </w:r>
      <w:r w:rsidR="002563CF" w:rsidRPr="00E26262">
        <w:rPr>
          <w:sz w:val="26"/>
          <w:szCs w:val="26"/>
        </w:rPr>
        <w:t xml:space="preserve">ế </w:t>
      </w:r>
      <w:r w:rsidRPr="00E26262">
        <w:rPr>
          <w:sz w:val="26"/>
          <w:szCs w:val="26"/>
        </w:rPr>
        <w:t>hoạch năm về công tác theo dõi, đôn đốc, kiểm tra thực hiện kết luận, kiến nghị kiểm toán; kết quả theo dõi, đôn đốc</w:t>
      </w:r>
      <w:r w:rsidR="006D6F37">
        <w:rPr>
          <w:sz w:val="26"/>
          <w:szCs w:val="26"/>
        </w:rPr>
        <w:t xml:space="preserve"> việc thực hiện kết luận, kiến nghị kiểm toán</w:t>
      </w:r>
      <w:r w:rsidRPr="00E26262">
        <w:rPr>
          <w:sz w:val="26"/>
          <w:szCs w:val="26"/>
        </w:rPr>
        <w:t>, Thủ trưởng đơn vị chủ trì cuộc kiểm t</w:t>
      </w:r>
      <w:r w:rsidR="00EB384A" w:rsidRPr="00E26262">
        <w:rPr>
          <w:sz w:val="26"/>
          <w:szCs w:val="26"/>
        </w:rPr>
        <w:t xml:space="preserve">ra </w:t>
      </w:r>
      <w:r w:rsidRPr="00E26262">
        <w:rPr>
          <w:sz w:val="26"/>
          <w:szCs w:val="26"/>
        </w:rPr>
        <w:t>giao trách nhiệm:</w:t>
      </w:r>
    </w:p>
    <w:p w14:paraId="66E4CD1C" w14:textId="49F6A77F" w:rsidR="000163DA" w:rsidRDefault="006165A1" w:rsidP="00F91F39">
      <w:pPr>
        <w:widowControl w:val="0"/>
        <w:spacing w:before="120" w:after="120" w:line="264" w:lineRule="auto"/>
        <w:ind w:firstLine="567"/>
        <w:jc w:val="both"/>
        <w:rPr>
          <w:sz w:val="26"/>
          <w:szCs w:val="26"/>
        </w:rPr>
      </w:pPr>
      <w:r w:rsidRPr="00E26262">
        <w:rPr>
          <w:sz w:val="26"/>
          <w:szCs w:val="26"/>
        </w:rPr>
        <w:t xml:space="preserve">a) Bộ phận </w:t>
      </w:r>
      <w:r w:rsidR="002C2AD4" w:rsidRPr="00510D5C">
        <w:rPr>
          <w:sz w:val="26"/>
          <w:szCs w:val="26"/>
        </w:rPr>
        <w:t>giúp việc theo dõi</w:t>
      </w:r>
      <w:r w:rsidR="002C2AD4">
        <w:rPr>
          <w:sz w:val="26"/>
          <w:szCs w:val="26"/>
        </w:rPr>
        <w:t xml:space="preserve"> việc</w:t>
      </w:r>
      <w:r w:rsidR="002C2AD4" w:rsidRPr="00510D5C">
        <w:rPr>
          <w:sz w:val="26"/>
          <w:szCs w:val="26"/>
        </w:rPr>
        <w:t xml:space="preserve"> thực hiện </w:t>
      </w:r>
      <w:r w:rsidR="003A7E75">
        <w:rPr>
          <w:sz w:val="26"/>
          <w:szCs w:val="26"/>
        </w:rPr>
        <w:t xml:space="preserve">kết luận, </w:t>
      </w:r>
      <w:r w:rsidR="002C2AD4" w:rsidRPr="00510D5C">
        <w:rPr>
          <w:sz w:val="26"/>
          <w:szCs w:val="26"/>
        </w:rPr>
        <w:t>kiến nghị kiểm toán</w:t>
      </w:r>
      <w:r w:rsidR="002C2AD4" w:rsidRPr="00E26262" w:rsidDel="002C2AD4">
        <w:rPr>
          <w:sz w:val="26"/>
          <w:szCs w:val="26"/>
        </w:rPr>
        <w:t xml:space="preserve"> </w:t>
      </w:r>
      <w:r w:rsidRPr="00E26262">
        <w:rPr>
          <w:sz w:val="26"/>
          <w:szCs w:val="26"/>
        </w:rPr>
        <w:t xml:space="preserve">thực hiện </w:t>
      </w:r>
      <w:r w:rsidR="00CA029F">
        <w:rPr>
          <w:sz w:val="26"/>
          <w:szCs w:val="26"/>
        </w:rPr>
        <w:t xml:space="preserve">tổng hợp, </w:t>
      </w:r>
      <w:r w:rsidR="00D621F7">
        <w:rPr>
          <w:sz w:val="26"/>
          <w:szCs w:val="26"/>
        </w:rPr>
        <w:t xml:space="preserve">tham mưu </w:t>
      </w:r>
      <w:r w:rsidR="0009391E">
        <w:rPr>
          <w:sz w:val="26"/>
          <w:szCs w:val="26"/>
        </w:rPr>
        <w:t xml:space="preserve">cho </w:t>
      </w:r>
      <w:r w:rsidR="0009391E" w:rsidRPr="00E26262">
        <w:rPr>
          <w:sz w:val="26"/>
          <w:szCs w:val="26"/>
        </w:rPr>
        <w:t>Thủ trưởng đơn vị chủ trì cuộc kiểm tra</w:t>
      </w:r>
      <w:r w:rsidR="0009391E">
        <w:rPr>
          <w:sz w:val="26"/>
          <w:szCs w:val="26"/>
        </w:rPr>
        <w:t xml:space="preserve"> </w:t>
      </w:r>
      <w:r w:rsidR="00CA029F">
        <w:rPr>
          <w:sz w:val="26"/>
          <w:szCs w:val="26"/>
        </w:rPr>
        <w:t xml:space="preserve">đôn đốc </w:t>
      </w:r>
      <w:r w:rsidR="003016D5">
        <w:rPr>
          <w:sz w:val="26"/>
          <w:szCs w:val="26"/>
        </w:rPr>
        <w:t xml:space="preserve">đơn vị được kiểm toán </w:t>
      </w:r>
      <w:r w:rsidRPr="00E26262">
        <w:rPr>
          <w:sz w:val="26"/>
          <w:szCs w:val="26"/>
        </w:rPr>
        <w:t>thực hiện kết luận, kiến nghị</w:t>
      </w:r>
      <w:r w:rsidR="00CA029F">
        <w:rPr>
          <w:sz w:val="26"/>
          <w:szCs w:val="26"/>
        </w:rPr>
        <w:t xml:space="preserve"> kiểm toán </w:t>
      </w:r>
      <w:r w:rsidR="00657B3D">
        <w:rPr>
          <w:sz w:val="26"/>
          <w:szCs w:val="26"/>
        </w:rPr>
        <w:t xml:space="preserve">và </w:t>
      </w:r>
      <w:r w:rsidR="00657B3D" w:rsidRPr="00E26262">
        <w:rPr>
          <w:sz w:val="26"/>
          <w:szCs w:val="26"/>
        </w:rPr>
        <w:t>trả lời báo cáo kết quả thực hiện kết luận, kiến nghị</w:t>
      </w:r>
      <w:r w:rsidRPr="00E26262">
        <w:rPr>
          <w:sz w:val="26"/>
          <w:szCs w:val="26"/>
        </w:rPr>
        <w:t>.</w:t>
      </w:r>
    </w:p>
    <w:p w14:paraId="729D883B" w14:textId="72BB5F07" w:rsidR="000163DA" w:rsidRPr="00E26262" w:rsidRDefault="006165A1" w:rsidP="00F91F39">
      <w:pPr>
        <w:widowControl w:val="0"/>
        <w:spacing w:before="120" w:after="120" w:line="264" w:lineRule="auto"/>
        <w:ind w:firstLine="567"/>
        <w:jc w:val="both"/>
        <w:rPr>
          <w:sz w:val="26"/>
          <w:szCs w:val="26"/>
        </w:rPr>
      </w:pPr>
      <w:r w:rsidRPr="00E26262">
        <w:rPr>
          <w:sz w:val="26"/>
          <w:szCs w:val="26"/>
        </w:rPr>
        <w:t xml:space="preserve">b) Trưởng </w:t>
      </w:r>
      <w:r w:rsidR="00CD6686">
        <w:rPr>
          <w:sz w:val="26"/>
          <w:szCs w:val="26"/>
        </w:rPr>
        <w:t>đ</w:t>
      </w:r>
      <w:r w:rsidR="00CD6686" w:rsidRPr="00E26262">
        <w:rPr>
          <w:sz w:val="26"/>
          <w:szCs w:val="26"/>
        </w:rPr>
        <w:t xml:space="preserve">oàn </w:t>
      </w:r>
      <w:r w:rsidRPr="00E26262">
        <w:rPr>
          <w:sz w:val="26"/>
          <w:szCs w:val="26"/>
        </w:rPr>
        <w:t xml:space="preserve">kiểm tra (dự kiến) lập kế hoạch cho từng cuộc kiểm tra theo hình thức tổ chức kiểm tra tại đơn vị được kiểm toán. Việc tổ chức </w:t>
      </w:r>
      <w:r w:rsidR="006077DE">
        <w:rPr>
          <w:sz w:val="26"/>
          <w:szCs w:val="26"/>
        </w:rPr>
        <w:t>Đ</w:t>
      </w:r>
      <w:r w:rsidR="006077DE" w:rsidRPr="00E26262">
        <w:rPr>
          <w:sz w:val="26"/>
          <w:szCs w:val="26"/>
        </w:rPr>
        <w:t xml:space="preserve">oàn </w:t>
      </w:r>
      <w:r w:rsidRPr="00E26262">
        <w:rPr>
          <w:sz w:val="26"/>
          <w:szCs w:val="26"/>
        </w:rPr>
        <w:t>kiểm tra phải đảm bảo nguyên tắc tại</w:t>
      </w:r>
      <w:r w:rsidR="0009391E">
        <w:rPr>
          <w:sz w:val="26"/>
          <w:szCs w:val="26"/>
        </w:rPr>
        <w:t xml:space="preserve"> khoản 3</w:t>
      </w:r>
      <w:r w:rsidRPr="00E26262">
        <w:rPr>
          <w:sz w:val="26"/>
          <w:szCs w:val="26"/>
        </w:rPr>
        <w:t xml:space="preserve"> </w:t>
      </w:r>
      <w:bookmarkStart w:id="34" w:name="tc_5"/>
      <w:r w:rsidRPr="00E26262">
        <w:rPr>
          <w:sz w:val="26"/>
          <w:szCs w:val="26"/>
        </w:rPr>
        <w:t xml:space="preserve">Điều 3 </w:t>
      </w:r>
      <w:r w:rsidR="00957519" w:rsidRPr="00E26262">
        <w:rPr>
          <w:sz w:val="26"/>
          <w:szCs w:val="26"/>
        </w:rPr>
        <w:t xml:space="preserve">Thông tư </w:t>
      </w:r>
      <w:r w:rsidRPr="00E26262">
        <w:rPr>
          <w:sz w:val="26"/>
          <w:szCs w:val="26"/>
        </w:rPr>
        <w:t>này</w:t>
      </w:r>
      <w:bookmarkEnd w:id="34"/>
      <w:r w:rsidRPr="00E26262">
        <w:rPr>
          <w:sz w:val="26"/>
          <w:szCs w:val="26"/>
        </w:rPr>
        <w:t>.</w:t>
      </w:r>
    </w:p>
    <w:p w14:paraId="20803034" w14:textId="0803D15E" w:rsidR="000163DA" w:rsidRPr="00E26262" w:rsidRDefault="006165A1" w:rsidP="00F91F39">
      <w:pPr>
        <w:widowControl w:val="0"/>
        <w:spacing w:before="120" w:after="120" w:line="264" w:lineRule="auto"/>
        <w:ind w:firstLine="567"/>
        <w:jc w:val="both"/>
        <w:rPr>
          <w:sz w:val="26"/>
          <w:szCs w:val="26"/>
        </w:rPr>
      </w:pPr>
      <w:r w:rsidRPr="00E26262">
        <w:rPr>
          <w:sz w:val="26"/>
          <w:szCs w:val="26"/>
        </w:rPr>
        <w:t xml:space="preserve">2. Căn cứ </w:t>
      </w:r>
      <w:r w:rsidR="00F630EA">
        <w:rPr>
          <w:sz w:val="26"/>
          <w:szCs w:val="26"/>
        </w:rPr>
        <w:t>k</w:t>
      </w:r>
      <w:r w:rsidR="00F630EA" w:rsidRPr="00E26262">
        <w:rPr>
          <w:sz w:val="26"/>
          <w:szCs w:val="26"/>
        </w:rPr>
        <w:t xml:space="preserve">ế </w:t>
      </w:r>
      <w:r w:rsidRPr="00E26262">
        <w:rPr>
          <w:sz w:val="26"/>
          <w:szCs w:val="26"/>
        </w:rPr>
        <w:t xml:space="preserve">hoạch kiểm tra do Trưởng </w:t>
      </w:r>
      <w:r w:rsidR="00B401C3">
        <w:rPr>
          <w:sz w:val="26"/>
          <w:szCs w:val="26"/>
        </w:rPr>
        <w:t>đ</w:t>
      </w:r>
      <w:r w:rsidR="00B401C3" w:rsidRPr="00E26262">
        <w:rPr>
          <w:sz w:val="26"/>
          <w:szCs w:val="26"/>
        </w:rPr>
        <w:t xml:space="preserve">oàn </w:t>
      </w:r>
      <w:r w:rsidRPr="00E26262">
        <w:rPr>
          <w:sz w:val="26"/>
          <w:szCs w:val="26"/>
        </w:rPr>
        <w:t>kiểm tra lập, Thủ trưởng đơn vị chủ trì cuộc kiểm tra tổ chức thẩm định, phê duyệt, quyết định kiểm tra; cụ thể:</w:t>
      </w:r>
    </w:p>
    <w:p w14:paraId="70C5FC9A" w14:textId="044392C3" w:rsidR="000163DA" w:rsidRPr="00E26262" w:rsidRDefault="006165A1" w:rsidP="00F91F39">
      <w:pPr>
        <w:widowControl w:val="0"/>
        <w:spacing w:before="120" w:after="120" w:line="264" w:lineRule="auto"/>
        <w:ind w:firstLine="567"/>
        <w:jc w:val="both"/>
        <w:rPr>
          <w:sz w:val="26"/>
          <w:szCs w:val="26"/>
        </w:rPr>
      </w:pPr>
      <w:r w:rsidRPr="00E26262">
        <w:rPr>
          <w:sz w:val="26"/>
          <w:szCs w:val="26"/>
        </w:rPr>
        <w:t xml:space="preserve">a) Việc thẩm định </w:t>
      </w:r>
      <w:r w:rsidR="00F630EA">
        <w:rPr>
          <w:sz w:val="26"/>
          <w:szCs w:val="26"/>
        </w:rPr>
        <w:t>k</w:t>
      </w:r>
      <w:r w:rsidR="00F630EA" w:rsidRPr="00E26262">
        <w:rPr>
          <w:sz w:val="26"/>
          <w:szCs w:val="26"/>
        </w:rPr>
        <w:t xml:space="preserve">ế </w:t>
      </w:r>
      <w:r w:rsidRPr="00E26262">
        <w:rPr>
          <w:sz w:val="26"/>
          <w:szCs w:val="26"/>
        </w:rPr>
        <w:t>hoạch kiểm tra do Thủ trưởng đơn vị chủ trì cuộc kiểm tra tổ chức thực hiện đảm bảo hiệu quả, chất lượng. Kết quả thẩm định phải được thể hiện bằng văn bản và lưu hồ sơ cuộc kiểm tra.</w:t>
      </w:r>
    </w:p>
    <w:p w14:paraId="7678853F" w14:textId="76C21D3F" w:rsidR="000163DA" w:rsidRPr="00E26262" w:rsidRDefault="006165A1" w:rsidP="00F91F39">
      <w:pPr>
        <w:widowControl w:val="0"/>
        <w:spacing w:before="120" w:after="120" w:line="264" w:lineRule="auto"/>
        <w:ind w:firstLine="567"/>
        <w:jc w:val="both"/>
        <w:rPr>
          <w:sz w:val="26"/>
          <w:szCs w:val="26"/>
        </w:rPr>
      </w:pPr>
      <w:r w:rsidRPr="00E26262">
        <w:rPr>
          <w:sz w:val="26"/>
          <w:szCs w:val="26"/>
        </w:rPr>
        <w:t xml:space="preserve">b) Trên cơ sở kết quả thẩm định, Thủ trưởng đơn vị chủ trì cuộc kiểm tra kết luận để Trưởng </w:t>
      </w:r>
      <w:r w:rsidR="00B401C3">
        <w:rPr>
          <w:sz w:val="26"/>
          <w:szCs w:val="26"/>
        </w:rPr>
        <w:t>đ</w:t>
      </w:r>
      <w:r w:rsidRPr="00E26262">
        <w:rPr>
          <w:sz w:val="26"/>
          <w:szCs w:val="26"/>
        </w:rPr>
        <w:t xml:space="preserve">oàn kiểm tra hoàn </w:t>
      </w:r>
      <w:r w:rsidR="00EB384A" w:rsidRPr="00E26262">
        <w:rPr>
          <w:sz w:val="26"/>
          <w:szCs w:val="26"/>
        </w:rPr>
        <w:t>t</w:t>
      </w:r>
      <w:r w:rsidRPr="00E26262">
        <w:rPr>
          <w:sz w:val="26"/>
          <w:szCs w:val="26"/>
        </w:rPr>
        <w:t xml:space="preserve">hiện </w:t>
      </w:r>
      <w:r w:rsidR="00663D80">
        <w:rPr>
          <w:sz w:val="26"/>
          <w:szCs w:val="26"/>
        </w:rPr>
        <w:t>k</w:t>
      </w:r>
      <w:r w:rsidR="00663D80" w:rsidRPr="00E26262">
        <w:rPr>
          <w:sz w:val="26"/>
          <w:szCs w:val="26"/>
        </w:rPr>
        <w:t xml:space="preserve">ế </w:t>
      </w:r>
      <w:r w:rsidRPr="00E26262">
        <w:rPr>
          <w:sz w:val="26"/>
          <w:szCs w:val="26"/>
        </w:rPr>
        <w:t>hoạch kiểm tra trước khi phê duyệt</w:t>
      </w:r>
      <w:r w:rsidR="003A7E75">
        <w:rPr>
          <w:sz w:val="26"/>
          <w:szCs w:val="26"/>
        </w:rPr>
        <w:t>.</w:t>
      </w:r>
    </w:p>
    <w:p w14:paraId="779A681B" w14:textId="77A6D7E9" w:rsidR="0017330E" w:rsidRPr="00050F2B" w:rsidRDefault="006165A1" w:rsidP="00F91F39">
      <w:pPr>
        <w:widowControl w:val="0"/>
        <w:spacing w:before="120" w:after="120" w:line="264" w:lineRule="auto"/>
        <w:ind w:firstLine="567"/>
        <w:jc w:val="both"/>
        <w:rPr>
          <w:sz w:val="26"/>
          <w:szCs w:val="26"/>
        </w:rPr>
      </w:pPr>
      <w:r w:rsidRPr="00E26262">
        <w:rPr>
          <w:sz w:val="26"/>
          <w:szCs w:val="26"/>
        </w:rPr>
        <w:t xml:space="preserve">c) Thủ trưởng đơn vị phê duyệt </w:t>
      </w:r>
      <w:r w:rsidR="00663D80">
        <w:rPr>
          <w:sz w:val="26"/>
          <w:szCs w:val="26"/>
        </w:rPr>
        <w:t>k</w:t>
      </w:r>
      <w:r w:rsidR="00663D80" w:rsidRPr="00E26262">
        <w:rPr>
          <w:sz w:val="26"/>
          <w:szCs w:val="26"/>
        </w:rPr>
        <w:t xml:space="preserve">ế </w:t>
      </w:r>
      <w:r w:rsidRPr="00E26262">
        <w:rPr>
          <w:sz w:val="26"/>
          <w:szCs w:val="26"/>
        </w:rPr>
        <w:t xml:space="preserve">hoạch kiểm tra và ban hành quyết định kiểm tra thực hiện kết luận, kiến nghị </w:t>
      </w:r>
      <w:r w:rsidRPr="00B954B3">
        <w:rPr>
          <w:sz w:val="26"/>
          <w:szCs w:val="26"/>
        </w:rPr>
        <w:t>kiểm toán</w:t>
      </w:r>
      <w:r w:rsidR="005466A7" w:rsidRPr="00D95B69">
        <w:rPr>
          <w:sz w:val="26"/>
          <w:szCs w:val="26"/>
        </w:rPr>
        <w:t xml:space="preserve"> (trong đó Thủ trưởng </w:t>
      </w:r>
      <w:r w:rsidR="00D85335" w:rsidRPr="00D95B69">
        <w:rPr>
          <w:sz w:val="26"/>
          <w:szCs w:val="26"/>
        </w:rPr>
        <w:t xml:space="preserve">các Kiểm toán nhà nước chuyên ngành, </w:t>
      </w:r>
      <w:r w:rsidR="00CE1E9D" w:rsidRPr="00D95B69">
        <w:rPr>
          <w:sz w:val="26"/>
          <w:szCs w:val="26"/>
        </w:rPr>
        <w:t>đơn vị tham mưu</w:t>
      </w:r>
      <w:r w:rsidR="00D85335" w:rsidRPr="00D95B69">
        <w:rPr>
          <w:sz w:val="26"/>
          <w:szCs w:val="26"/>
        </w:rPr>
        <w:t xml:space="preserve"> </w:t>
      </w:r>
      <w:r w:rsidR="000C7440" w:rsidRPr="00D95B69">
        <w:rPr>
          <w:sz w:val="26"/>
          <w:szCs w:val="26"/>
        </w:rPr>
        <w:t xml:space="preserve">được </w:t>
      </w:r>
      <w:r w:rsidR="00B954B3" w:rsidRPr="00D95B69">
        <w:rPr>
          <w:sz w:val="26"/>
          <w:szCs w:val="26"/>
        </w:rPr>
        <w:t xml:space="preserve">Tổng Kiểm toán nhà nước </w:t>
      </w:r>
      <w:r w:rsidR="000C7440" w:rsidRPr="00D95B69">
        <w:rPr>
          <w:sz w:val="26"/>
          <w:szCs w:val="26"/>
        </w:rPr>
        <w:t xml:space="preserve">giao chủ trì cuộc kiểm tra </w:t>
      </w:r>
      <w:r w:rsidR="002640F8" w:rsidRPr="00D95B69">
        <w:rPr>
          <w:sz w:val="26"/>
          <w:szCs w:val="26"/>
        </w:rPr>
        <w:t>thừa lệnh</w:t>
      </w:r>
      <w:r w:rsidR="00B954B3" w:rsidRPr="00D95B69">
        <w:rPr>
          <w:sz w:val="26"/>
          <w:szCs w:val="26"/>
        </w:rPr>
        <w:t xml:space="preserve"> Tổng Kiểm toán nhà nước ký quyết định kiểm tra</w:t>
      </w:r>
      <w:r w:rsidR="00394C8B">
        <w:rPr>
          <w:sz w:val="26"/>
          <w:szCs w:val="26"/>
        </w:rPr>
        <w:t xml:space="preserve">; </w:t>
      </w:r>
      <w:r w:rsidR="00394C8B" w:rsidRPr="0089735F">
        <w:rPr>
          <w:sz w:val="26"/>
          <w:szCs w:val="26"/>
        </w:rPr>
        <w:t xml:space="preserve">Thủ trưởng các Kiểm toán nhà nước </w:t>
      </w:r>
      <w:r w:rsidR="00394C8B">
        <w:rPr>
          <w:sz w:val="26"/>
          <w:szCs w:val="26"/>
        </w:rPr>
        <w:t>khu vực</w:t>
      </w:r>
      <w:r w:rsidR="00394C8B" w:rsidRPr="0089735F">
        <w:rPr>
          <w:sz w:val="26"/>
          <w:szCs w:val="26"/>
        </w:rPr>
        <w:t xml:space="preserve"> được Tổng Kiểm toán </w:t>
      </w:r>
      <w:r w:rsidR="00394C8B" w:rsidRPr="00050F2B">
        <w:rPr>
          <w:sz w:val="26"/>
          <w:szCs w:val="26"/>
        </w:rPr>
        <w:t xml:space="preserve">nhà nước giao chủ trì cuộc kiểm tra </w:t>
      </w:r>
      <w:r w:rsidR="0095633A" w:rsidRPr="00050F2B">
        <w:rPr>
          <w:sz w:val="26"/>
          <w:szCs w:val="26"/>
        </w:rPr>
        <w:t>ký</w:t>
      </w:r>
      <w:r w:rsidR="00394C8B" w:rsidRPr="00050F2B">
        <w:rPr>
          <w:sz w:val="26"/>
          <w:szCs w:val="26"/>
        </w:rPr>
        <w:t xml:space="preserve"> ban hành quyết định kiểm tra</w:t>
      </w:r>
      <w:r w:rsidR="0022462B" w:rsidRPr="00050F2B">
        <w:rPr>
          <w:sz w:val="26"/>
          <w:szCs w:val="26"/>
        </w:rPr>
        <w:t xml:space="preserve"> </w:t>
      </w:r>
      <w:r w:rsidR="00601CE1" w:rsidRPr="00050F2B">
        <w:rPr>
          <w:sz w:val="26"/>
          <w:szCs w:val="26"/>
        </w:rPr>
        <w:t>theo chức danh Kiểm toán trưởng</w:t>
      </w:r>
      <w:r w:rsidR="002640F8" w:rsidRPr="00D95B69">
        <w:rPr>
          <w:sz w:val="26"/>
          <w:szCs w:val="26"/>
        </w:rPr>
        <w:t>)</w:t>
      </w:r>
      <w:r w:rsidR="005466A7" w:rsidRPr="00D95B69">
        <w:rPr>
          <w:sz w:val="26"/>
          <w:szCs w:val="26"/>
        </w:rPr>
        <w:t>;</w:t>
      </w:r>
      <w:r w:rsidR="0017330E" w:rsidRPr="00050F2B">
        <w:rPr>
          <w:sz w:val="26"/>
          <w:szCs w:val="26"/>
        </w:rPr>
        <w:t xml:space="preserve"> </w:t>
      </w:r>
      <w:r w:rsidR="0017330E" w:rsidRPr="00D95B69">
        <w:rPr>
          <w:sz w:val="26"/>
          <w:szCs w:val="26"/>
        </w:rPr>
        <w:t>chịu trách nhiệm trước Tổng Kiểm toán n</w:t>
      </w:r>
      <w:r w:rsidR="00C576EF" w:rsidRPr="00D95B69">
        <w:rPr>
          <w:sz w:val="26"/>
          <w:szCs w:val="26"/>
        </w:rPr>
        <w:t xml:space="preserve">ước về </w:t>
      </w:r>
      <w:r w:rsidR="003A7E75">
        <w:rPr>
          <w:sz w:val="26"/>
          <w:szCs w:val="26"/>
        </w:rPr>
        <w:t>k</w:t>
      </w:r>
      <w:r w:rsidR="00C576EF" w:rsidRPr="00D95B69">
        <w:rPr>
          <w:sz w:val="26"/>
          <w:szCs w:val="26"/>
        </w:rPr>
        <w:t>ế hoạch kiểm tra và quyết định kiểm tra</w:t>
      </w:r>
      <w:r w:rsidRPr="00050F2B">
        <w:rPr>
          <w:sz w:val="26"/>
          <w:szCs w:val="26"/>
        </w:rPr>
        <w:t>.</w:t>
      </w:r>
    </w:p>
    <w:p w14:paraId="7E61DA08" w14:textId="45E83086" w:rsidR="000163DA" w:rsidRPr="00E26262" w:rsidRDefault="006165A1" w:rsidP="00F91F39">
      <w:pPr>
        <w:widowControl w:val="0"/>
        <w:spacing w:before="120" w:after="120" w:line="264" w:lineRule="auto"/>
        <w:ind w:firstLine="567"/>
        <w:jc w:val="both"/>
        <w:rPr>
          <w:sz w:val="26"/>
          <w:szCs w:val="26"/>
        </w:rPr>
      </w:pPr>
      <w:r w:rsidRPr="00E26262">
        <w:rPr>
          <w:sz w:val="26"/>
          <w:szCs w:val="26"/>
        </w:rPr>
        <w:t>Trong thời hạn 03 ngày làm việc kể từ ngày ban hành, quyết định kiểm tra việc thực hiện kết luận, kiến nghị kiểm toán phải được gửi cho đơn vị được kiểm tra.</w:t>
      </w:r>
    </w:p>
    <w:p w14:paraId="0AF6736C" w14:textId="7A621AFB" w:rsidR="000163DA" w:rsidRPr="00E26262" w:rsidRDefault="006165A1" w:rsidP="00F91F39">
      <w:pPr>
        <w:widowControl w:val="0"/>
        <w:spacing w:before="120" w:after="120" w:line="264" w:lineRule="auto"/>
        <w:ind w:firstLine="567"/>
        <w:jc w:val="both"/>
        <w:rPr>
          <w:sz w:val="26"/>
          <w:szCs w:val="26"/>
        </w:rPr>
      </w:pPr>
      <w:r w:rsidRPr="00E26262">
        <w:rPr>
          <w:sz w:val="26"/>
          <w:szCs w:val="26"/>
        </w:rPr>
        <w:t xml:space="preserve">3. Yêu cầu đối với </w:t>
      </w:r>
      <w:r w:rsidR="007E18AF">
        <w:rPr>
          <w:sz w:val="26"/>
          <w:szCs w:val="26"/>
        </w:rPr>
        <w:t>k</w:t>
      </w:r>
      <w:r w:rsidR="007E18AF" w:rsidRPr="00E26262">
        <w:rPr>
          <w:sz w:val="26"/>
          <w:szCs w:val="26"/>
        </w:rPr>
        <w:t xml:space="preserve">ế </w:t>
      </w:r>
      <w:r w:rsidRPr="00E26262">
        <w:rPr>
          <w:sz w:val="26"/>
          <w:szCs w:val="26"/>
        </w:rPr>
        <w:t>hoạch kiểm tra:</w:t>
      </w:r>
    </w:p>
    <w:p w14:paraId="2BB6BC4B" w14:textId="20B20B0B" w:rsidR="000163DA" w:rsidRPr="00E26262" w:rsidRDefault="006165A1" w:rsidP="00F91F39">
      <w:pPr>
        <w:widowControl w:val="0"/>
        <w:spacing w:before="120" w:after="120" w:line="264" w:lineRule="auto"/>
        <w:ind w:firstLine="567"/>
        <w:jc w:val="both"/>
        <w:rPr>
          <w:sz w:val="26"/>
          <w:szCs w:val="26"/>
        </w:rPr>
      </w:pPr>
      <w:r w:rsidRPr="00E26262">
        <w:rPr>
          <w:sz w:val="26"/>
          <w:szCs w:val="26"/>
        </w:rPr>
        <w:t xml:space="preserve">a) Việc lập </w:t>
      </w:r>
      <w:r w:rsidR="007E18AF">
        <w:rPr>
          <w:sz w:val="26"/>
          <w:szCs w:val="26"/>
        </w:rPr>
        <w:t>k</w:t>
      </w:r>
      <w:r w:rsidR="007E18AF" w:rsidRPr="00E26262">
        <w:rPr>
          <w:sz w:val="26"/>
          <w:szCs w:val="26"/>
        </w:rPr>
        <w:t xml:space="preserve">ế </w:t>
      </w:r>
      <w:r w:rsidRPr="00E26262">
        <w:rPr>
          <w:sz w:val="26"/>
          <w:szCs w:val="26"/>
        </w:rPr>
        <w:t>hoạch kiểm tra được căn cứ trên cơ sở:</w:t>
      </w:r>
    </w:p>
    <w:p w14:paraId="1C625CB8" w14:textId="1E2AAFAC" w:rsidR="000163DA" w:rsidRPr="00E26262" w:rsidRDefault="006165A1" w:rsidP="00F91F39">
      <w:pPr>
        <w:widowControl w:val="0"/>
        <w:spacing w:before="120" w:after="120" w:line="264" w:lineRule="auto"/>
        <w:ind w:firstLine="567"/>
        <w:jc w:val="both"/>
        <w:rPr>
          <w:sz w:val="26"/>
          <w:szCs w:val="26"/>
        </w:rPr>
      </w:pPr>
      <w:r w:rsidRPr="00E26262">
        <w:rPr>
          <w:sz w:val="26"/>
          <w:szCs w:val="26"/>
        </w:rPr>
        <w:t>- Kết quả theo dõi, đôn đốc thông tin về tình hình thực hiện kết luận, kiến nghị kiểm toán được thu thập, tổng hợp theo</w:t>
      </w:r>
      <w:r w:rsidR="00DB5686">
        <w:rPr>
          <w:sz w:val="26"/>
          <w:szCs w:val="26"/>
        </w:rPr>
        <w:t xml:space="preserve"> quy định tại</w:t>
      </w:r>
      <w:r w:rsidRPr="00E26262">
        <w:rPr>
          <w:sz w:val="26"/>
          <w:szCs w:val="26"/>
        </w:rPr>
        <w:t xml:space="preserve"> </w:t>
      </w:r>
      <w:bookmarkStart w:id="35" w:name="tc_6"/>
      <w:r w:rsidRPr="00E26262">
        <w:rPr>
          <w:sz w:val="26"/>
          <w:szCs w:val="26"/>
        </w:rPr>
        <w:t xml:space="preserve">Điều 10 </w:t>
      </w:r>
      <w:r w:rsidR="00957519" w:rsidRPr="00E26262">
        <w:rPr>
          <w:sz w:val="26"/>
          <w:szCs w:val="26"/>
        </w:rPr>
        <w:t>Thông tư</w:t>
      </w:r>
      <w:r w:rsidRPr="00E26262">
        <w:rPr>
          <w:sz w:val="26"/>
          <w:szCs w:val="26"/>
        </w:rPr>
        <w:t xml:space="preserve"> này</w:t>
      </w:r>
      <w:bookmarkEnd w:id="35"/>
      <w:r w:rsidRPr="00E26262">
        <w:rPr>
          <w:sz w:val="26"/>
          <w:szCs w:val="26"/>
        </w:rPr>
        <w:t>;</w:t>
      </w:r>
    </w:p>
    <w:p w14:paraId="048BBFA9" w14:textId="58FFEBBF" w:rsidR="000163DA" w:rsidRPr="00E26262" w:rsidRDefault="006165A1" w:rsidP="00F91F39">
      <w:pPr>
        <w:widowControl w:val="0"/>
        <w:spacing w:before="120" w:after="120" w:line="264" w:lineRule="auto"/>
        <w:ind w:firstLine="567"/>
        <w:jc w:val="both"/>
        <w:rPr>
          <w:sz w:val="26"/>
          <w:szCs w:val="26"/>
        </w:rPr>
      </w:pPr>
      <w:r w:rsidRPr="00E26262">
        <w:rPr>
          <w:sz w:val="26"/>
          <w:szCs w:val="26"/>
        </w:rPr>
        <w:t>- Kết quả đánh giá tình hình thực hiện kết luận, kiến nghị kiểm toán theo</w:t>
      </w:r>
      <w:r w:rsidR="00DB5686">
        <w:rPr>
          <w:sz w:val="26"/>
          <w:szCs w:val="26"/>
        </w:rPr>
        <w:t xml:space="preserve"> quy định tại</w:t>
      </w:r>
      <w:r w:rsidRPr="00E26262">
        <w:rPr>
          <w:sz w:val="26"/>
          <w:szCs w:val="26"/>
        </w:rPr>
        <w:t xml:space="preserve"> </w:t>
      </w:r>
      <w:bookmarkStart w:id="36" w:name="tc_7"/>
      <w:r w:rsidRPr="00E26262">
        <w:rPr>
          <w:sz w:val="26"/>
          <w:szCs w:val="26"/>
        </w:rPr>
        <w:t xml:space="preserve">Điều 11 </w:t>
      </w:r>
      <w:r w:rsidR="00957519" w:rsidRPr="00E26262">
        <w:rPr>
          <w:sz w:val="26"/>
          <w:szCs w:val="26"/>
        </w:rPr>
        <w:t>Thông tư</w:t>
      </w:r>
      <w:r w:rsidRPr="00E26262">
        <w:rPr>
          <w:sz w:val="26"/>
          <w:szCs w:val="26"/>
        </w:rPr>
        <w:t xml:space="preserve"> này</w:t>
      </w:r>
      <w:bookmarkEnd w:id="36"/>
      <w:r w:rsidRPr="00E26262">
        <w:rPr>
          <w:sz w:val="26"/>
          <w:szCs w:val="26"/>
        </w:rPr>
        <w:t>.</w:t>
      </w:r>
    </w:p>
    <w:p w14:paraId="67A796DE" w14:textId="695E6236" w:rsidR="008C4EA6" w:rsidRDefault="006165A1" w:rsidP="008C4EA6">
      <w:pPr>
        <w:widowControl w:val="0"/>
        <w:spacing w:before="120" w:after="120" w:line="264" w:lineRule="auto"/>
        <w:ind w:firstLine="567"/>
        <w:jc w:val="both"/>
        <w:rPr>
          <w:sz w:val="26"/>
          <w:szCs w:val="26"/>
        </w:rPr>
      </w:pPr>
      <w:r w:rsidRPr="00E26262">
        <w:rPr>
          <w:sz w:val="26"/>
          <w:szCs w:val="26"/>
        </w:rPr>
        <w:t xml:space="preserve">b) </w:t>
      </w:r>
      <w:r w:rsidR="008C4EA6">
        <w:rPr>
          <w:sz w:val="26"/>
          <w:szCs w:val="26"/>
        </w:rPr>
        <w:t xml:space="preserve">Nội dung của </w:t>
      </w:r>
      <w:r w:rsidR="007E18AF">
        <w:rPr>
          <w:sz w:val="26"/>
          <w:szCs w:val="26"/>
        </w:rPr>
        <w:t>k</w:t>
      </w:r>
      <w:r w:rsidRPr="00E26262">
        <w:rPr>
          <w:sz w:val="26"/>
          <w:szCs w:val="26"/>
        </w:rPr>
        <w:t xml:space="preserve">ế hoạch kiểm tra </w:t>
      </w:r>
      <w:r w:rsidR="008C4EA6">
        <w:rPr>
          <w:sz w:val="26"/>
          <w:szCs w:val="26"/>
        </w:rPr>
        <w:t>thực hiện theo quy định về hồ sơ, mẫu biểu theo dõi, kiểm tra thực hiện kết uận kiến nghị kiểm toán của Kiểm toán nhà nước.</w:t>
      </w:r>
    </w:p>
    <w:p w14:paraId="3CC17160" w14:textId="77777777" w:rsidR="000163DA" w:rsidRPr="00E26262" w:rsidRDefault="006165A1" w:rsidP="00F91F39">
      <w:pPr>
        <w:widowControl w:val="0"/>
        <w:spacing w:before="120" w:after="120" w:line="264" w:lineRule="auto"/>
        <w:ind w:firstLine="567"/>
        <w:jc w:val="both"/>
        <w:rPr>
          <w:sz w:val="26"/>
          <w:szCs w:val="26"/>
        </w:rPr>
      </w:pPr>
      <w:bookmarkStart w:id="37" w:name="diem_c_3_15"/>
      <w:r w:rsidRPr="00E26262">
        <w:rPr>
          <w:sz w:val="26"/>
          <w:szCs w:val="26"/>
        </w:rPr>
        <w:t>c) Thời gian và nhân sự Đoàn kiểm tra:</w:t>
      </w:r>
      <w:bookmarkEnd w:id="37"/>
    </w:p>
    <w:p w14:paraId="4C506D61" w14:textId="0471A3D7" w:rsidR="007D5F5B" w:rsidRPr="00D95B69" w:rsidRDefault="007D5F5B" w:rsidP="007D5F5B">
      <w:pPr>
        <w:widowControl w:val="0"/>
        <w:spacing w:before="120" w:after="120" w:line="264" w:lineRule="auto"/>
        <w:ind w:firstLine="567"/>
        <w:jc w:val="both"/>
        <w:rPr>
          <w:spacing w:val="-2"/>
          <w:sz w:val="26"/>
          <w:szCs w:val="26"/>
        </w:rPr>
      </w:pPr>
      <w:r w:rsidRPr="00D95B69">
        <w:rPr>
          <w:spacing w:val="-2"/>
          <w:sz w:val="26"/>
          <w:szCs w:val="26"/>
        </w:rPr>
        <w:t xml:space="preserve">- Thời hạn một cuộc kiểm tra không quá 15 ngày làm việc. Trường hợp cần thiết </w:t>
      </w:r>
      <w:r w:rsidR="00704E66" w:rsidRPr="00D95B69">
        <w:rPr>
          <w:spacing w:val="-2"/>
          <w:sz w:val="26"/>
          <w:szCs w:val="26"/>
        </w:rPr>
        <w:t>kéo dài</w:t>
      </w:r>
      <w:r w:rsidRPr="00D95B69">
        <w:rPr>
          <w:spacing w:val="-2"/>
          <w:sz w:val="26"/>
          <w:szCs w:val="26"/>
        </w:rPr>
        <w:t xml:space="preserve"> thời </w:t>
      </w:r>
      <w:r w:rsidR="00704E66" w:rsidRPr="00D95B69">
        <w:rPr>
          <w:spacing w:val="-2"/>
          <w:sz w:val="26"/>
          <w:szCs w:val="26"/>
        </w:rPr>
        <w:t xml:space="preserve">hạn </w:t>
      </w:r>
      <w:r w:rsidRPr="00D95B69">
        <w:rPr>
          <w:spacing w:val="-2"/>
          <w:sz w:val="26"/>
          <w:szCs w:val="26"/>
        </w:rPr>
        <w:t>kiểm tra</w:t>
      </w:r>
      <w:r w:rsidR="00704E66" w:rsidRPr="00D95B69">
        <w:rPr>
          <w:spacing w:val="-2"/>
          <w:sz w:val="26"/>
          <w:szCs w:val="26"/>
        </w:rPr>
        <w:t xml:space="preserve"> thì</w:t>
      </w:r>
      <w:r w:rsidRPr="00D95B69">
        <w:rPr>
          <w:spacing w:val="-2"/>
          <w:sz w:val="26"/>
          <w:szCs w:val="26"/>
        </w:rPr>
        <w:t xml:space="preserve"> </w:t>
      </w:r>
      <w:r w:rsidR="00D278F6" w:rsidRPr="00D95B69">
        <w:rPr>
          <w:spacing w:val="-2"/>
          <w:sz w:val="26"/>
          <w:szCs w:val="26"/>
        </w:rPr>
        <w:t xml:space="preserve">gia hạn </w:t>
      </w:r>
      <w:r w:rsidRPr="00D95B69">
        <w:rPr>
          <w:spacing w:val="-2"/>
          <w:sz w:val="26"/>
          <w:szCs w:val="26"/>
        </w:rPr>
        <w:t>một lần, thời gian gia hạn không quá 10 ngày làm việc.</w:t>
      </w:r>
    </w:p>
    <w:p w14:paraId="6F504FD7" w14:textId="77777777" w:rsidR="00E8674B" w:rsidRDefault="007D5F5B" w:rsidP="00D95B69">
      <w:pPr>
        <w:widowControl w:val="0"/>
        <w:spacing w:before="120" w:after="120" w:line="264" w:lineRule="auto"/>
        <w:ind w:firstLine="567"/>
        <w:jc w:val="both"/>
        <w:rPr>
          <w:sz w:val="26"/>
          <w:szCs w:val="26"/>
        </w:rPr>
      </w:pPr>
      <w:r w:rsidRPr="00E26262">
        <w:rPr>
          <w:sz w:val="26"/>
          <w:szCs w:val="26"/>
        </w:rPr>
        <w:t>- Nhân sự Đoàn kiểm tra: Trưởng Đoàn kiểm tra phải là Phó trưởng phòng hoặc Kiểm toán viên chính trở lên; mỗi tổ kiểm tra phải có ít nhất 02 thành viên trong đó Tổ trưởng tổ kiểm tra là Phó trưởng phòng hoặc Kiểm toán viên chính trở lên (trường hợp thành lập Tổ). Thành viên Đoàn kiểm tra có trách nhiệm báo cáo Trưởng Đoàn kiểm tra, Thủ trưởng đơn vị chủ trì cuộc kiểm tra để không bố trí làm thành viên đoàn khi</w:t>
      </w:r>
      <w:r w:rsidR="00084DDC">
        <w:rPr>
          <w:sz w:val="26"/>
          <w:szCs w:val="26"/>
        </w:rPr>
        <w:t xml:space="preserve"> c</w:t>
      </w:r>
      <w:r w:rsidRPr="00E26262">
        <w:rPr>
          <w:sz w:val="26"/>
          <w:szCs w:val="26"/>
        </w:rPr>
        <w:t xml:space="preserve">ó quyền, lợi ích liên quan đến đơn vị được kiểm tra; có </w:t>
      </w:r>
      <w:r w:rsidR="00E8674B" w:rsidRPr="00E8674B">
        <w:rPr>
          <w:sz w:val="26"/>
          <w:szCs w:val="26"/>
        </w:rPr>
        <w:t>quan hệ gia đình với đơn vị được kiểm tra hoặc cùng là thành viên đoàn kiểm tra.</w:t>
      </w:r>
    </w:p>
    <w:p w14:paraId="457B94F4" w14:textId="1EF9C6E7" w:rsidR="007D5F5B" w:rsidRPr="00E26262" w:rsidRDefault="007D5F5B" w:rsidP="00D95B69">
      <w:pPr>
        <w:widowControl w:val="0"/>
        <w:spacing w:before="120" w:after="120" w:line="264" w:lineRule="auto"/>
        <w:ind w:firstLine="567"/>
        <w:jc w:val="both"/>
        <w:rPr>
          <w:sz w:val="26"/>
          <w:szCs w:val="26"/>
        </w:rPr>
      </w:pPr>
      <w:r w:rsidRPr="00E26262">
        <w:rPr>
          <w:sz w:val="26"/>
          <w:szCs w:val="26"/>
        </w:rPr>
        <w:t xml:space="preserve">- Thủ trưởng đơn vị chủ trì cuộc kiểm tra quyết định việc gia hạn thời gian kiểm tra; điều chỉnh nhân sự đoàn kiểm tra; nội dung kiểm tra trên cơ sở đề nghị của Trưởng </w:t>
      </w:r>
      <w:r w:rsidR="00762622">
        <w:rPr>
          <w:sz w:val="26"/>
          <w:szCs w:val="26"/>
        </w:rPr>
        <w:t>đ</w:t>
      </w:r>
      <w:r w:rsidR="00762622" w:rsidRPr="00E26262">
        <w:rPr>
          <w:sz w:val="26"/>
          <w:szCs w:val="26"/>
        </w:rPr>
        <w:t xml:space="preserve">oàn </w:t>
      </w:r>
      <w:r w:rsidRPr="00E26262">
        <w:rPr>
          <w:sz w:val="26"/>
          <w:szCs w:val="26"/>
        </w:rPr>
        <w:t>kiểm tra</w:t>
      </w:r>
      <w:r w:rsidR="00126901">
        <w:rPr>
          <w:sz w:val="26"/>
          <w:szCs w:val="26"/>
        </w:rPr>
        <w:t xml:space="preserve"> </w:t>
      </w:r>
      <w:r w:rsidR="00126901" w:rsidRPr="00E26262">
        <w:rPr>
          <w:sz w:val="26"/>
          <w:szCs w:val="26"/>
        </w:rPr>
        <w:t>đảm bảo hiệu quả công tác kiểm tra</w:t>
      </w:r>
      <w:r w:rsidRPr="00E26262">
        <w:rPr>
          <w:sz w:val="26"/>
          <w:szCs w:val="26"/>
        </w:rPr>
        <w:t>, báo cáo Tổng Kiểm toán nhà nước (đồng gửi Vụ Tổng hợp) và chịu trách nhiệm về quyết định của mình.</w:t>
      </w:r>
      <w:r w:rsidRPr="00E26262" w:rsidDel="007D5F5B">
        <w:rPr>
          <w:sz w:val="26"/>
          <w:szCs w:val="26"/>
        </w:rPr>
        <w:t xml:space="preserve"> </w:t>
      </w:r>
    </w:p>
    <w:p w14:paraId="392B5FBE" w14:textId="31F4D9F6" w:rsidR="00EB384A" w:rsidRPr="00E26262" w:rsidRDefault="006165A1" w:rsidP="00F91F39">
      <w:pPr>
        <w:widowControl w:val="0"/>
        <w:spacing w:before="120" w:after="120" w:line="264" w:lineRule="auto"/>
        <w:ind w:firstLine="567"/>
        <w:jc w:val="both"/>
        <w:rPr>
          <w:sz w:val="26"/>
          <w:szCs w:val="26"/>
        </w:rPr>
      </w:pPr>
      <w:bookmarkStart w:id="38" w:name="_Hlk213846784"/>
      <w:r w:rsidRPr="00E26262">
        <w:rPr>
          <w:sz w:val="26"/>
          <w:szCs w:val="26"/>
        </w:rPr>
        <w:t xml:space="preserve">4. </w:t>
      </w:r>
      <w:bookmarkEnd w:id="38"/>
      <w:r w:rsidR="00A56114" w:rsidRPr="00E26262">
        <w:rPr>
          <w:sz w:val="26"/>
          <w:szCs w:val="26"/>
        </w:rPr>
        <w:t xml:space="preserve">Trường hợp việc kiểm tra thực hiện kết luận, kiến nghị kiểm toán được tổ chức lồng ghép với cuộc kiểm toán tại đơn vị được kiểm toán: </w:t>
      </w:r>
      <w:r w:rsidR="007E18AF">
        <w:rPr>
          <w:sz w:val="26"/>
          <w:szCs w:val="26"/>
        </w:rPr>
        <w:t>n</w:t>
      </w:r>
      <w:r w:rsidR="00A56114" w:rsidRPr="00E26262">
        <w:rPr>
          <w:sz w:val="26"/>
          <w:szCs w:val="26"/>
        </w:rPr>
        <w:t xml:space="preserve">ội dung kiểm tra phải được phê duyệt tại </w:t>
      </w:r>
      <w:r w:rsidR="00C25F18">
        <w:rPr>
          <w:sz w:val="26"/>
          <w:szCs w:val="26"/>
        </w:rPr>
        <w:t>k</w:t>
      </w:r>
      <w:r w:rsidR="00C25F18" w:rsidRPr="00E26262">
        <w:rPr>
          <w:sz w:val="26"/>
          <w:szCs w:val="26"/>
        </w:rPr>
        <w:t xml:space="preserve">ế </w:t>
      </w:r>
      <w:r w:rsidR="00A56114" w:rsidRPr="00E26262">
        <w:rPr>
          <w:sz w:val="26"/>
          <w:szCs w:val="26"/>
        </w:rPr>
        <w:t xml:space="preserve">hoạch kiểm toán </w:t>
      </w:r>
      <w:r w:rsidR="00A56114" w:rsidRPr="00E26262">
        <w:rPr>
          <w:bCs/>
          <w:sz w:val="26"/>
          <w:szCs w:val="26"/>
        </w:rPr>
        <w:t>tổng quát</w:t>
      </w:r>
      <w:r w:rsidR="00C25F18">
        <w:rPr>
          <w:bCs/>
          <w:sz w:val="26"/>
          <w:szCs w:val="26"/>
        </w:rPr>
        <w:t xml:space="preserve"> cuộc kiểm toán</w:t>
      </w:r>
      <w:r w:rsidR="00A56114" w:rsidRPr="00E26262">
        <w:rPr>
          <w:bCs/>
          <w:sz w:val="26"/>
          <w:szCs w:val="26"/>
        </w:rPr>
        <w:t>; đơn vị chủ trì cuộc kiểm toán có trách nhiệm thực hiện đầy đủ các nội dung theo quy định tại khoản 1, khoản 2, khoản 3</w:t>
      </w:r>
      <w:r w:rsidR="00861AF1">
        <w:rPr>
          <w:bCs/>
          <w:sz w:val="26"/>
          <w:szCs w:val="26"/>
        </w:rPr>
        <w:t xml:space="preserve"> </w:t>
      </w:r>
      <w:r w:rsidR="00A56114" w:rsidRPr="00E26262">
        <w:rPr>
          <w:bCs/>
          <w:sz w:val="26"/>
          <w:szCs w:val="26"/>
        </w:rPr>
        <w:t>của Điều này;</w:t>
      </w:r>
      <w:r w:rsidR="00A56114" w:rsidRPr="00E26262">
        <w:rPr>
          <w:sz w:val="26"/>
          <w:szCs w:val="26"/>
        </w:rPr>
        <w:t xml:space="preserve"> thời gian kết thúc cuộc kiểm tra không vượt quá thời gian kết thúc cuộc kiểm toán; Trưởng </w:t>
      </w:r>
      <w:r w:rsidR="00762622">
        <w:rPr>
          <w:sz w:val="26"/>
          <w:szCs w:val="26"/>
        </w:rPr>
        <w:t>đ</w:t>
      </w:r>
      <w:r w:rsidR="00762622" w:rsidRPr="00E26262">
        <w:rPr>
          <w:sz w:val="26"/>
          <w:szCs w:val="26"/>
        </w:rPr>
        <w:t xml:space="preserve">oàn </w:t>
      </w:r>
      <w:r w:rsidR="00A56114" w:rsidRPr="00E26262">
        <w:rPr>
          <w:sz w:val="26"/>
          <w:szCs w:val="26"/>
        </w:rPr>
        <w:t xml:space="preserve">kiểm tra đồng thời Trưởng </w:t>
      </w:r>
      <w:r w:rsidR="00762622">
        <w:rPr>
          <w:sz w:val="26"/>
          <w:szCs w:val="26"/>
        </w:rPr>
        <w:t>đ</w:t>
      </w:r>
      <w:r w:rsidR="00762622" w:rsidRPr="00E26262">
        <w:rPr>
          <w:sz w:val="26"/>
          <w:szCs w:val="26"/>
        </w:rPr>
        <w:t xml:space="preserve">oàn </w:t>
      </w:r>
      <w:r w:rsidR="00A56114" w:rsidRPr="00E26262">
        <w:rPr>
          <w:sz w:val="26"/>
          <w:szCs w:val="26"/>
        </w:rPr>
        <w:t xml:space="preserve">kiểm toán; </w:t>
      </w:r>
      <w:r w:rsidR="00C21C99">
        <w:rPr>
          <w:sz w:val="26"/>
          <w:szCs w:val="26"/>
        </w:rPr>
        <w:t>b</w:t>
      </w:r>
      <w:r w:rsidR="00C21C99" w:rsidRPr="00E26262">
        <w:rPr>
          <w:sz w:val="26"/>
          <w:szCs w:val="26"/>
        </w:rPr>
        <w:t xml:space="preserve">áo </w:t>
      </w:r>
      <w:r w:rsidR="00A56114" w:rsidRPr="00E26262">
        <w:rPr>
          <w:sz w:val="26"/>
          <w:szCs w:val="26"/>
        </w:rPr>
        <w:t xml:space="preserve">cáo kiểm tra được phát hành theo </w:t>
      </w:r>
      <w:bookmarkStart w:id="39" w:name="tc_8"/>
      <w:r w:rsidR="00861AF1">
        <w:rPr>
          <w:sz w:val="26"/>
          <w:szCs w:val="26"/>
        </w:rPr>
        <w:t xml:space="preserve">quy định tại </w:t>
      </w:r>
      <w:r w:rsidR="00A56114" w:rsidRPr="00E26262">
        <w:rPr>
          <w:sz w:val="26"/>
          <w:szCs w:val="26"/>
        </w:rPr>
        <w:t>Điều 18 Thông tư này</w:t>
      </w:r>
      <w:bookmarkEnd w:id="39"/>
      <w:r w:rsidR="00EB384A" w:rsidRPr="00E26262">
        <w:rPr>
          <w:sz w:val="26"/>
          <w:szCs w:val="26"/>
        </w:rPr>
        <w:t>.</w:t>
      </w:r>
    </w:p>
    <w:p w14:paraId="0947E90A" w14:textId="77777777" w:rsidR="000163DA" w:rsidRPr="00E26262" w:rsidRDefault="006165A1" w:rsidP="00F91F39">
      <w:pPr>
        <w:widowControl w:val="0"/>
        <w:spacing w:before="120" w:after="120" w:line="264" w:lineRule="auto"/>
        <w:ind w:firstLine="567"/>
        <w:jc w:val="both"/>
        <w:rPr>
          <w:sz w:val="26"/>
          <w:szCs w:val="26"/>
        </w:rPr>
      </w:pPr>
      <w:bookmarkStart w:id="40" w:name="dieu_16"/>
      <w:r w:rsidRPr="00E26262">
        <w:rPr>
          <w:rFonts w:eastAsia="Arial"/>
          <w:b/>
          <w:bCs/>
          <w:sz w:val="26"/>
          <w:szCs w:val="26"/>
        </w:rPr>
        <w:t>Điều 16. Chuẩn bị triển khai kiểm tra</w:t>
      </w:r>
      <w:bookmarkEnd w:id="40"/>
    </w:p>
    <w:p w14:paraId="26C3E1DA" w14:textId="44510262" w:rsidR="000163DA" w:rsidRPr="00E26262" w:rsidRDefault="006165A1" w:rsidP="00F91F39">
      <w:pPr>
        <w:widowControl w:val="0"/>
        <w:spacing w:before="120" w:after="120" w:line="264" w:lineRule="auto"/>
        <w:ind w:firstLine="567"/>
        <w:jc w:val="both"/>
        <w:rPr>
          <w:spacing w:val="-4"/>
          <w:sz w:val="26"/>
          <w:szCs w:val="26"/>
        </w:rPr>
      </w:pPr>
      <w:r w:rsidRPr="00E26262">
        <w:rPr>
          <w:spacing w:val="-4"/>
          <w:sz w:val="26"/>
          <w:szCs w:val="26"/>
        </w:rPr>
        <w:t xml:space="preserve">Căn cứ </w:t>
      </w:r>
      <w:r w:rsidR="00DD37BF">
        <w:rPr>
          <w:spacing w:val="-4"/>
          <w:sz w:val="26"/>
          <w:szCs w:val="26"/>
        </w:rPr>
        <w:t>k</w:t>
      </w:r>
      <w:r w:rsidRPr="00E26262">
        <w:rPr>
          <w:spacing w:val="-4"/>
          <w:sz w:val="26"/>
          <w:szCs w:val="26"/>
        </w:rPr>
        <w:t>ế hoạch kiểm tra</w:t>
      </w:r>
      <w:r w:rsidR="00694D50">
        <w:rPr>
          <w:spacing w:val="-4"/>
          <w:sz w:val="26"/>
          <w:szCs w:val="26"/>
        </w:rPr>
        <w:t xml:space="preserve"> </w:t>
      </w:r>
      <w:r w:rsidR="00694D50" w:rsidRPr="00E26262">
        <w:rPr>
          <w:sz w:val="26"/>
          <w:szCs w:val="26"/>
        </w:rPr>
        <w:t>đã được phê duyệt</w:t>
      </w:r>
      <w:r w:rsidR="009F106D">
        <w:rPr>
          <w:sz w:val="26"/>
          <w:szCs w:val="26"/>
        </w:rPr>
        <w:t xml:space="preserve"> và </w:t>
      </w:r>
      <w:r w:rsidR="00671319">
        <w:rPr>
          <w:spacing w:val="-4"/>
          <w:sz w:val="26"/>
          <w:szCs w:val="26"/>
        </w:rPr>
        <w:t>q</w:t>
      </w:r>
      <w:r w:rsidR="009F106D" w:rsidRPr="00E26262">
        <w:rPr>
          <w:spacing w:val="-4"/>
          <w:sz w:val="26"/>
          <w:szCs w:val="26"/>
        </w:rPr>
        <w:t xml:space="preserve">uyết định </w:t>
      </w:r>
      <w:r w:rsidR="009F106D">
        <w:rPr>
          <w:spacing w:val="-4"/>
          <w:sz w:val="26"/>
          <w:szCs w:val="26"/>
        </w:rPr>
        <w:t>kiểm tra</w:t>
      </w:r>
      <w:r w:rsidRPr="00E26262">
        <w:rPr>
          <w:spacing w:val="-4"/>
          <w:sz w:val="26"/>
          <w:szCs w:val="26"/>
        </w:rPr>
        <w:t xml:space="preserve">, Trưởng </w:t>
      </w:r>
      <w:r w:rsidR="00762622">
        <w:rPr>
          <w:spacing w:val="-4"/>
          <w:sz w:val="26"/>
          <w:szCs w:val="26"/>
        </w:rPr>
        <w:t>đ</w:t>
      </w:r>
      <w:r w:rsidR="00762622" w:rsidRPr="00E26262">
        <w:rPr>
          <w:spacing w:val="-4"/>
          <w:sz w:val="26"/>
          <w:szCs w:val="26"/>
        </w:rPr>
        <w:t xml:space="preserve">oàn </w:t>
      </w:r>
      <w:r w:rsidRPr="00E26262">
        <w:rPr>
          <w:spacing w:val="-4"/>
          <w:sz w:val="26"/>
          <w:szCs w:val="26"/>
        </w:rPr>
        <w:t>kiểm tra có trách nhiệm:</w:t>
      </w:r>
    </w:p>
    <w:p w14:paraId="24CBACA5" w14:textId="445B276E" w:rsidR="000163DA" w:rsidRPr="00E26262" w:rsidRDefault="006165A1" w:rsidP="00F91F39">
      <w:pPr>
        <w:widowControl w:val="0"/>
        <w:spacing w:before="120" w:after="120" w:line="264" w:lineRule="auto"/>
        <w:ind w:firstLine="567"/>
        <w:jc w:val="both"/>
        <w:rPr>
          <w:spacing w:val="-2"/>
          <w:sz w:val="26"/>
          <w:szCs w:val="26"/>
        </w:rPr>
      </w:pPr>
      <w:r w:rsidRPr="00E26262">
        <w:rPr>
          <w:sz w:val="26"/>
          <w:szCs w:val="26"/>
        </w:rPr>
        <w:t xml:space="preserve">1. Tổ chức họp đoàn kiểm tra để quán triệt </w:t>
      </w:r>
      <w:r w:rsidR="00DD37BF">
        <w:rPr>
          <w:sz w:val="26"/>
          <w:szCs w:val="26"/>
        </w:rPr>
        <w:t>k</w:t>
      </w:r>
      <w:r w:rsidR="00DD37BF" w:rsidRPr="00E26262">
        <w:rPr>
          <w:sz w:val="26"/>
          <w:szCs w:val="26"/>
        </w:rPr>
        <w:t xml:space="preserve">ế </w:t>
      </w:r>
      <w:r w:rsidRPr="00E26262">
        <w:rPr>
          <w:sz w:val="26"/>
          <w:szCs w:val="26"/>
        </w:rPr>
        <w:t xml:space="preserve">hoạch kiểm tra, </w:t>
      </w:r>
      <w:r w:rsidR="00EB384A" w:rsidRPr="00E26262">
        <w:rPr>
          <w:sz w:val="26"/>
          <w:szCs w:val="26"/>
        </w:rPr>
        <w:t xml:space="preserve">thống nhất phương án, </w:t>
      </w:r>
      <w:r w:rsidRPr="00E26262">
        <w:rPr>
          <w:sz w:val="26"/>
          <w:szCs w:val="26"/>
        </w:rPr>
        <w:t xml:space="preserve">biện pháp cụ thể để tổ chức thực hiện kế hoạch; giao nhiệm vụ cụ thể cho từng thành viên </w:t>
      </w:r>
      <w:r w:rsidR="007E18AF">
        <w:rPr>
          <w:sz w:val="26"/>
          <w:szCs w:val="26"/>
        </w:rPr>
        <w:t>Đ</w:t>
      </w:r>
      <w:r w:rsidR="007E18AF" w:rsidRPr="00E26262">
        <w:rPr>
          <w:sz w:val="26"/>
          <w:szCs w:val="26"/>
        </w:rPr>
        <w:t xml:space="preserve">oàn </w:t>
      </w:r>
      <w:r w:rsidRPr="00E26262">
        <w:rPr>
          <w:sz w:val="26"/>
          <w:szCs w:val="26"/>
        </w:rPr>
        <w:t>kiểm tra bằng văn bản.</w:t>
      </w:r>
      <w:r w:rsidR="00796BBA">
        <w:rPr>
          <w:spacing w:val="-2"/>
          <w:sz w:val="26"/>
          <w:szCs w:val="26"/>
        </w:rPr>
        <w:t xml:space="preserve"> </w:t>
      </w:r>
      <w:r w:rsidRPr="00E26262">
        <w:rPr>
          <w:spacing w:val="-2"/>
          <w:sz w:val="26"/>
          <w:szCs w:val="26"/>
        </w:rPr>
        <w:t xml:space="preserve">Đối với cuộc kiểm tra có nhiều nội dung phức tạp, </w:t>
      </w:r>
      <w:r w:rsidR="00EB384A" w:rsidRPr="00E26262">
        <w:rPr>
          <w:spacing w:val="-2"/>
          <w:sz w:val="26"/>
          <w:szCs w:val="26"/>
        </w:rPr>
        <w:t>trên nhiều địa phương, đơn vị</w:t>
      </w:r>
      <w:r w:rsidRPr="00E26262">
        <w:rPr>
          <w:spacing w:val="-2"/>
          <w:sz w:val="26"/>
          <w:szCs w:val="26"/>
        </w:rPr>
        <w:t xml:space="preserve">, Trưởng </w:t>
      </w:r>
      <w:r w:rsidR="00762622">
        <w:rPr>
          <w:spacing w:val="-2"/>
          <w:sz w:val="26"/>
          <w:szCs w:val="26"/>
        </w:rPr>
        <w:t>đ</w:t>
      </w:r>
      <w:r w:rsidR="00762622" w:rsidRPr="00E26262">
        <w:rPr>
          <w:spacing w:val="-2"/>
          <w:sz w:val="26"/>
          <w:szCs w:val="26"/>
        </w:rPr>
        <w:t xml:space="preserve">oàn </w:t>
      </w:r>
      <w:r w:rsidRPr="00E26262">
        <w:rPr>
          <w:spacing w:val="-2"/>
          <w:sz w:val="26"/>
          <w:szCs w:val="26"/>
        </w:rPr>
        <w:t>kiểm tra tổ chức tập huấn những nội dung cần thiết, thống nhất phương pháp tiến hành</w:t>
      </w:r>
      <w:r w:rsidR="001C3B41">
        <w:rPr>
          <w:spacing w:val="-2"/>
          <w:sz w:val="26"/>
          <w:szCs w:val="26"/>
        </w:rPr>
        <w:t xml:space="preserve"> kiểm tra</w:t>
      </w:r>
      <w:r w:rsidRPr="00E26262">
        <w:rPr>
          <w:spacing w:val="-2"/>
          <w:sz w:val="26"/>
          <w:szCs w:val="26"/>
        </w:rPr>
        <w:t>.</w:t>
      </w:r>
    </w:p>
    <w:p w14:paraId="34AB0E82" w14:textId="6251ED2C" w:rsidR="000163DA" w:rsidRPr="00E26262" w:rsidRDefault="006165A1" w:rsidP="00F91F39">
      <w:pPr>
        <w:widowControl w:val="0"/>
        <w:spacing w:before="120" w:after="120" w:line="264" w:lineRule="auto"/>
        <w:ind w:firstLine="567"/>
        <w:jc w:val="both"/>
        <w:rPr>
          <w:sz w:val="26"/>
          <w:szCs w:val="26"/>
        </w:rPr>
      </w:pPr>
      <w:r w:rsidRPr="00E26262">
        <w:rPr>
          <w:sz w:val="26"/>
          <w:szCs w:val="26"/>
        </w:rPr>
        <w:t xml:space="preserve">2. </w:t>
      </w:r>
      <w:r w:rsidR="00EE31F5">
        <w:rPr>
          <w:sz w:val="26"/>
          <w:szCs w:val="26"/>
        </w:rPr>
        <w:t>C</w:t>
      </w:r>
      <w:r w:rsidRPr="00E26262">
        <w:rPr>
          <w:sz w:val="26"/>
          <w:szCs w:val="26"/>
        </w:rPr>
        <w:t>huẩn bị các điều kiện cần thiết</w:t>
      </w:r>
      <w:r w:rsidR="00EE31F5">
        <w:rPr>
          <w:sz w:val="26"/>
          <w:szCs w:val="26"/>
        </w:rPr>
        <w:t xml:space="preserve"> để tổ chức thực hiện cuộc kiểm tra</w:t>
      </w:r>
    </w:p>
    <w:p w14:paraId="21585F87" w14:textId="4D3D37A6" w:rsidR="000163DA" w:rsidRPr="00E26262" w:rsidRDefault="006165A1" w:rsidP="00F91F39">
      <w:pPr>
        <w:widowControl w:val="0"/>
        <w:spacing w:before="120" w:after="120" w:line="264" w:lineRule="auto"/>
        <w:ind w:firstLine="567"/>
        <w:jc w:val="both"/>
        <w:rPr>
          <w:spacing w:val="-4"/>
          <w:sz w:val="26"/>
          <w:szCs w:val="26"/>
        </w:rPr>
      </w:pPr>
      <w:r w:rsidRPr="00E26262">
        <w:rPr>
          <w:spacing w:val="-4"/>
          <w:sz w:val="26"/>
          <w:szCs w:val="26"/>
        </w:rPr>
        <w:t>a) Tài liệu làm căn cứ pháp lý cho cuộc kiểm tra (</w:t>
      </w:r>
      <w:r w:rsidR="00EB4B47">
        <w:rPr>
          <w:spacing w:val="-4"/>
          <w:sz w:val="26"/>
          <w:szCs w:val="26"/>
        </w:rPr>
        <w:t>q</w:t>
      </w:r>
      <w:r w:rsidR="00EB4B47" w:rsidRPr="00E26262">
        <w:rPr>
          <w:spacing w:val="-4"/>
          <w:sz w:val="26"/>
          <w:szCs w:val="26"/>
        </w:rPr>
        <w:t xml:space="preserve">uyết </w:t>
      </w:r>
      <w:r w:rsidRPr="00E26262">
        <w:rPr>
          <w:spacing w:val="-4"/>
          <w:sz w:val="26"/>
          <w:szCs w:val="26"/>
        </w:rPr>
        <w:t xml:space="preserve">định, </w:t>
      </w:r>
      <w:r w:rsidR="00671319">
        <w:rPr>
          <w:spacing w:val="-4"/>
          <w:sz w:val="26"/>
          <w:szCs w:val="26"/>
        </w:rPr>
        <w:t>k</w:t>
      </w:r>
      <w:r w:rsidR="00671319" w:rsidRPr="00E26262">
        <w:rPr>
          <w:spacing w:val="-4"/>
          <w:sz w:val="26"/>
          <w:szCs w:val="26"/>
        </w:rPr>
        <w:t xml:space="preserve">ế </w:t>
      </w:r>
      <w:r w:rsidRPr="00E26262">
        <w:rPr>
          <w:spacing w:val="-4"/>
          <w:sz w:val="26"/>
          <w:szCs w:val="26"/>
        </w:rPr>
        <w:t>hoạch kiểm tra...);</w:t>
      </w:r>
    </w:p>
    <w:p w14:paraId="565590C3" w14:textId="77777777" w:rsidR="000163DA" w:rsidRPr="00E26262" w:rsidRDefault="006165A1" w:rsidP="00F91F39">
      <w:pPr>
        <w:widowControl w:val="0"/>
        <w:spacing w:before="120" w:after="120" w:line="264" w:lineRule="auto"/>
        <w:ind w:firstLine="567"/>
        <w:jc w:val="both"/>
        <w:rPr>
          <w:sz w:val="26"/>
          <w:szCs w:val="26"/>
        </w:rPr>
      </w:pPr>
      <w:r w:rsidRPr="00E26262">
        <w:rPr>
          <w:sz w:val="26"/>
          <w:szCs w:val="26"/>
        </w:rPr>
        <w:t>b) Tài liệu, thông tin về kết luận, kiến nghị kiểm toán và tình hình thực hiện kết luận, kiến nghị kiểm toán và các tài liệu liên quan khác;</w:t>
      </w:r>
    </w:p>
    <w:p w14:paraId="2B9F7710" w14:textId="77777777" w:rsidR="000163DA" w:rsidRPr="00E26262" w:rsidRDefault="006165A1" w:rsidP="00F91F39">
      <w:pPr>
        <w:widowControl w:val="0"/>
        <w:spacing w:before="120" w:after="120" w:line="264" w:lineRule="auto"/>
        <w:ind w:firstLine="567"/>
        <w:jc w:val="both"/>
        <w:rPr>
          <w:sz w:val="26"/>
          <w:szCs w:val="26"/>
        </w:rPr>
      </w:pPr>
      <w:r w:rsidRPr="00E26262">
        <w:rPr>
          <w:sz w:val="26"/>
          <w:szCs w:val="26"/>
        </w:rPr>
        <w:t>c) Các phương tiện, giấy tờ, kinh phí và thiết bị phục vụ cho hoạt động của Đoàn kiểm tra.</w:t>
      </w:r>
    </w:p>
    <w:p w14:paraId="1FA75BB5" w14:textId="77777777" w:rsidR="000163DA" w:rsidRPr="00E26262" w:rsidRDefault="006165A1" w:rsidP="00F91F39">
      <w:pPr>
        <w:widowControl w:val="0"/>
        <w:spacing w:before="120" w:after="120" w:line="264" w:lineRule="auto"/>
        <w:ind w:firstLine="567"/>
        <w:jc w:val="both"/>
        <w:rPr>
          <w:sz w:val="26"/>
          <w:szCs w:val="26"/>
        </w:rPr>
      </w:pPr>
      <w:bookmarkStart w:id="41" w:name="dieu_17"/>
      <w:r w:rsidRPr="00E26262">
        <w:rPr>
          <w:rFonts w:eastAsia="Arial"/>
          <w:b/>
          <w:bCs/>
          <w:sz w:val="26"/>
          <w:szCs w:val="26"/>
        </w:rPr>
        <w:t>Điều 17. Tổ chức thực hiện kiểm tra</w:t>
      </w:r>
      <w:bookmarkEnd w:id="41"/>
    </w:p>
    <w:p w14:paraId="7275FFC0" w14:textId="77777777" w:rsidR="000163DA" w:rsidRPr="00E26262" w:rsidRDefault="006165A1" w:rsidP="00F91F39">
      <w:pPr>
        <w:widowControl w:val="0"/>
        <w:spacing w:before="120" w:after="120" w:line="264" w:lineRule="auto"/>
        <w:ind w:firstLine="567"/>
        <w:jc w:val="both"/>
        <w:rPr>
          <w:sz w:val="26"/>
          <w:szCs w:val="26"/>
        </w:rPr>
      </w:pPr>
      <w:r w:rsidRPr="00E26262">
        <w:rPr>
          <w:sz w:val="26"/>
          <w:szCs w:val="26"/>
        </w:rPr>
        <w:t>1. Công bố quyết định và kế hoạch kiểm tra</w:t>
      </w:r>
    </w:p>
    <w:p w14:paraId="33E15027" w14:textId="408CA9FB" w:rsidR="000163DA" w:rsidRPr="00E26262" w:rsidRDefault="006165A1" w:rsidP="00F91F39">
      <w:pPr>
        <w:widowControl w:val="0"/>
        <w:spacing w:before="120" w:after="120" w:line="264" w:lineRule="auto"/>
        <w:ind w:firstLine="567"/>
        <w:jc w:val="both"/>
        <w:rPr>
          <w:sz w:val="26"/>
          <w:szCs w:val="26"/>
        </w:rPr>
      </w:pPr>
      <w:r w:rsidRPr="00E26262">
        <w:rPr>
          <w:sz w:val="26"/>
          <w:szCs w:val="26"/>
        </w:rPr>
        <w:t xml:space="preserve">a) Chậm nhất sau 15 ngày làm việc kể từ ngày ký ban hành quyết định kiểm tra, Trưởng </w:t>
      </w:r>
      <w:r w:rsidR="00065A58">
        <w:rPr>
          <w:sz w:val="26"/>
          <w:szCs w:val="26"/>
        </w:rPr>
        <w:t>đ</w:t>
      </w:r>
      <w:r w:rsidR="00065A58" w:rsidRPr="00E26262">
        <w:rPr>
          <w:sz w:val="26"/>
          <w:szCs w:val="26"/>
        </w:rPr>
        <w:t xml:space="preserve">oàn </w:t>
      </w:r>
      <w:r w:rsidRPr="00E26262">
        <w:rPr>
          <w:sz w:val="26"/>
          <w:szCs w:val="26"/>
        </w:rPr>
        <w:t>kiểm tra phải tổ chức công bố quyết định, kế hoạch kiểm tra (dự kiến lịch trình kiểm tra) với đơn vị được kiểm tra.</w:t>
      </w:r>
    </w:p>
    <w:p w14:paraId="65CCB51E" w14:textId="4398BAED" w:rsidR="000163DA" w:rsidRPr="00E26262" w:rsidRDefault="006165A1" w:rsidP="00F91F39">
      <w:pPr>
        <w:widowControl w:val="0"/>
        <w:spacing w:before="120" w:after="120" w:line="264" w:lineRule="auto"/>
        <w:ind w:firstLine="567"/>
        <w:jc w:val="both"/>
        <w:rPr>
          <w:sz w:val="26"/>
          <w:szCs w:val="26"/>
        </w:rPr>
      </w:pPr>
      <w:r w:rsidRPr="00141EBE">
        <w:rPr>
          <w:sz w:val="26"/>
          <w:szCs w:val="26"/>
        </w:rPr>
        <w:t xml:space="preserve">b) Thành phần </w:t>
      </w:r>
      <w:r w:rsidR="00141EBE" w:rsidRPr="00D95B69">
        <w:rPr>
          <w:sz w:val="26"/>
          <w:szCs w:val="26"/>
        </w:rPr>
        <w:t xml:space="preserve">tham </w:t>
      </w:r>
      <w:r w:rsidRPr="00141EBE">
        <w:rPr>
          <w:sz w:val="26"/>
          <w:szCs w:val="26"/>
        </w:rPr>
        <w:t>dự cuộc họp công bố quyết định, kế hoạch kiểm tra phải có Thủ trưởng đơn vị được kiểm tra (hoặc người được ủy quyền).</w:t>
      </w:r>
      <w:r w:rsidRPr="00E26262">
        <w:rPr>
          <w:sz w:val="26"/>
          <w:szCs w:val="26"/>
        </w:rPr>
        <w:t xml:space="preserve"> Trưởng </w:t>
      </w:r>
      <w:r w:rsidR="00065A58">
        <w:rPr>
          <w:sz w:val="26"/>
          <w:szCs w:val="26"/>
        </w:rPr>
        <w:t>đ</w:t>
      </w:r>
      <w:r w:rsidR="00065A58" w:rsidRPr="00E26262">
        <w:rPr>
          <w:sz w:val="26"/>
          <w:szCs w:val="26"/>
        </w:rPr>
        <w:t xml:space="preserve">oàn </w:t>
      </w:r>
      <w:r w:rsidRPr="00E26262">
        <w:rPr>
          <w:sz w:val="26"/>
          <w:szCs w:val="26"/>
        </w:rPr>
        <w:t xml:space="preserve">kiểm tra công bố toàn văn </w:t>
      </w:r>
      <w:r w:rsidR="00065A58">
        <w:rPr>
          <w:sz w:val="26"/>
          <w:szCs w:val="26"/>
        </w:rPr>
        <w:t>q</w:t>
      </w:r>
      <w:r w:rsidR="00065A58" w:rsidRPr="00E26262">
        <w:rPr>
          <w:sz w:val="26"/>
          <w:szCs w:val="26"/>
        </w:rPr>
        <w:t xml:space="preserve">uyết </w:t>
      </w:r>
      <w:r w:rsidRPr="00E26262">
        <w:rPr>
          <w:sz w:val="26"/>
          <w:szCs w:val="26"/>
        </w:rPr>
        <w:t>định kiểm tra; thông báo mục đích, yêu cầu của cuộc kiểm tra</w:t>
      </w:r>
      <w:r w:rsidR="004F0E7D">
        <w:rPr>
          <w:sz w:val="26"/>
          <w:szCs w:val="26"/>
        </w:rPr>
        <w:t xml:space="preserve">; </w:t>
      </w:r>
      <w:r w:rsidRPr="00E26262">
        <w:rPr>
          <w:sz w:val="26"/>
          <w:szCs w:val="26"/>
        </w:rPr>
        <w:t>nhiệm vụ, quyền hạn, thẩm quyền, trách nhiệm của Đoàn kiểm tra; quyền và nghĩa vụ của đơn vị được kiểm tra và thống nhất sự phối hợp hoạt động giữa Đoàn kiểm tra và đơn vị được kiểm tra.</w:t>
      </w:r>
    </w:p>
    <w:p w14:paraId="794D2EA4" w14:textId="77777777" w:rsidR="000163DA" w:rsidRPr="00E26262" w:rsidRDefault="006165A1" w:rsidP="00F91F39">
      <w:pPr>
        <w:widowControl w:val="0"/>
        <w:spacing w:before="120" w:after="120" w:line="264" w:lineRule="auto"/>
        <w:ind w:firstLine="567"/>
        <w:jc w:val="both"/>
        <w:rPr>
          <w:sz w:val="26"/>
          <w:szCs w:val="26"/>
        </w:rPr>
      </w:pPr>
      <w:r w:rsidRPr="00E26262">
        <w:rPr>
          <w:sz w:val="26"/>
          <w:szCs w:val="26"/>
        </w:rPr>
        <w:t>2. Thực hiện kiểm tra</w:t>
      </w:r>
    </w:p>
    <w:p w14:paraId="27A514A0" w14:textId="1EB4DC6D" w:rsidR="001126BB" w:rsidRPr="00E26262" w:rsidRDefault="006165A1" w:rsidP="001126BB">
      <w:pPr>
        <w:widowControl w:val="0"/>
        <w:spacing w:before="120" w:after="120" w:line="264" w:lineRule="auto"/>
        <w:ind w:firstLine="567"/>
        <w:jc w:val="both"/>
        <w:rPr>
          <w:sz w:val="26"/>
          <w:szCs w:val="26"/>
        </w:rPr>
      </w:pPr>
      <w:r w:rsidRPr="00E26262">
        <w:rPr>
          <w:sz w:val="26"/>
          <w:szCs w:val="26"/>
        </w:rPr>
        <w:t xml:space="preserve">Căn cứ </w:t>
      </w:r>
      <w:r w:rsidR="00635960">
        <w:rPr>
          <w:sz w:val="26"/>
          <w:szCs w:val="26"/>
        </w:rPr>
        <w:t>k</w:t>
      </w:r>
      <w:r w:rsidR="00635960" w:rsidRPr="00E26262">
        <w:rPr>
          <w:sz w:val="26"/>
          <w:szCs w:val="26"/>
        </w:rPr>
        <w:t xml:space="preserve">ế </w:t>
      </w:r>
      <w:r w:rsidRPr="00E26262">
        <w:rPr>
          <w:sz w:val="26"/>
          <w:szCs w:val="26"/>
        </w:rPr>
        <w:t xml:space="preserve">hoạch kiểm tra đã được </w:t>
      </w:r>
      <w:r w:rsidR="00583349">
        <w:rPr>
          <w:sz w:val="26"/>
          <w:szCs w:val="26"/>
        </w:rPr>
        <w:t xml:space="preserve">phê </w:t>
      </w:r>
      <w:r w:rsidRPr="00E26262">
        <w:rPr>
          <w:sz w:val="26"/>
          <w:szCs w:val="26"/>
        </w:rPr>
        <w:t>duyệt, Đoàn kiểm tra tiến hành kiểm tra</w:t>
      </w:r>
      <w:r w:rsidR="00BC1B1F">
        <w:rPr>
          <w:sz w:val="26"/>
          <w:szCs w:val="26"/>
        </w:rPr>
        <w:t>,</w:t>
      </w:r>
      <w:r w:rsidRPr="00E26262">
        <w:rPr>
          <w:sz w:val="26"/>
          <w:szCs w:val="26"/>
        </w:rPr>
        <w:t xml:space="preserve"> đưa ra đánh giá, xác nhận, kết luận, kiến nghị</w:t>
      </w:r>
      <w:r w:rsidR="004943D0">
        <w:rPr>
          <w:sz w:val="26"/>
          <w:szCs w:val="26"/>
        </w:rPr>
        <w:t xml:space="preserve"> đối với đơn vị được kiểm tra</w:t>
      </w:r>
      <w:r w:rsidRPr="00E26262">
        <w:rPr>
          <w:sz w:val="26"/>
          <w:szCs w:val="26"/>
        </w:rPr>
        <w:t xml:space="preserve"> về việc thực hiện kết luận, kiến nghị kiểm toán</w:t>
      </w:r>
      <w:r w:rsidR="004943D0">
        <w:rPr>
          <w:sz w:val="26"/>
          <w:szCs w:val="26"/>
        </w:rPr>
        <w:t>.</w:t>
      </w:r>
      <w:r w:rsidR="001126BB">
        <w:rPr>
          <w:sz w:val="26"/>
          <w:szCs w:val="26"/>
        </w:rPr>
        <w:t xml:space="preserve"> Việc </w:t>
      </w:r>
      <w:r w:rsidR="001126BB" w:rsidRPr="00E26262">
        <w:rPr>
          <w:sz w:val="26"/>
          <w:szCs w:val="26"/>
        </w:rPr>
        <w:t xml:space="preserve">xác nhận tình hình thực hiện kết luận, kiến nghị kiểm toán </w:t>
      </w:r>
      <w:r w:rsidR="001126BB">
        <w:rPr>
          <w:sz w:val="26"/>
          <w:szCs w:val="26"/>
        </w:rPr>
        <w:t>phải đảm bảo</w:t>
      </w:r>
      <w:r w:rsidR="001126BB" w:rsidRPr="00E26262">
        <w:rPr>
          <w:sz w:val="26"/>
          <w:szCs w:val="26"/>
        </w:rPr>
        <w:t xml:space="preserve"> nguyên tắc </w:t>
      </w:r>
      <w:r w:rsidR="001126BB">
        <w:rPr>
          <w:sz w:val="26"/>
          <w:szCs w:val="26"/>
        </w:rPr>
        <w:t>tất cả các</w:t>
      </w:r>
      <w:r w:rsidR="001126BB" w:rsidRPr="00E26262">
        <w:rPr>
          <w:sz w:val="26"/>
          <w:szCs w:val="26"/>
        </w:rPr>
        <w:t xml:space="preserve"> nội dung làm căn cứ xác nhận, kết luận phải được thể hiện bằng văn bản (công văn, biên bản làm việc,...)</w:t>
      </w:r>
      <w:r w:rsidR="001126BB">
        <w:rPr>
          <w:sz w:val="26"/>
          <w:szCs w:val="26"/>
        </w:rPr>
        <w:t>.</w:t>
      </w:r>
    </w:p>
    <w:p w14:paraId="673F571D" w14:textId="77777777" w:rsidR="000163DA" w:rsidRPr="00E26262" w:rsidRDefault="006165A1" w:rsidP="00F91F39">
      <w:pPr>
        <w:widowControl w:val="0"/>
        <w:spacing w:before="120" w:after="120" w:line="264" w:lineRule="auto"/>
        <w:ind w:firstLine="567"/>
        <w:jc w:val="both"/>
        <w:rPr>
          <w:sz w:val="26"/>
          <w:szCs w:val="26"/>
        </w:rPr>
      </w:pPr>
      <w:r w:rsidRPr="00E26262">
        <w:rPr>
          <w:sz w:val="26"/>
          <w:szCs w:val="26"/>
        </w:rPr>
        <w:t>3. Thực hiện chế độ thông tin, báo cáo trong quá trình kiểm tra</w:t>
      </w:r>
    </w:p>
    <w:p w14:paraId="65CB2B77" w14:textId="77777777" w:rsidR="00223D3A" w:rsidRDefault="006165A1" w:rsidP="00F91F39">
      <w:pPr>
        <w:widowControl w:val="0"/>
        <w:spacing w:before="120" w:after="120" w:line="264" w:lineRule="auto"/>
        <w:ind w:firstLine="567"/>
        <w:jc w:val="both"/>
        <w:rPr>
          <w:sz w:val="26"/>
          <w:szCs w:val="26"/>
        </w:rPr>
      </w:pPr>
      <w:r w:rsidRPr="00E26262">
        <w:rPr>
          <w:sz w:val="26"/>
          <w:szCs w:val="26"/>
        </w:rPr>
        <w:t>a) Chế độ báo cáo của thành viên Đoàn kiểm tra:</w:t>
      </w:r>
    </w:p>
    <w:p w14:paraId="03FDE295" w14:textId="5D7B6514" w:rsidR="000163DA" w:rsidRPr="00E26262" w:rsidRDefault="00223D3A" w:rsidP="00F91F39">
      <w:pPr>
        <w:widowControl w:val="0"/>
        <w:spacing w:before="120" w:after="120" w:line="264" w:lineRule="auto"/>
        <w:ind w:firstLine="567"/>
        <w:jc w:val="both"/>
        <w:rPr>
          <w:sz w:val="26"/>
          <w:szCs w:val="26"/>
        </w:rPr>
      </w:pPr>
      <w:r>
        <w:rPr>
          <w:sz w:val="26"/>
          <w:szCs w:val="26"/>
        </w:rPr>
        <w:t>T</w:t>
      </w:r>
      <w:r w:rsidRPr="00E26262">
        <w:rPr>
          <w:sz w:val="26"/>
          <w:szCs w:val="26"/>
        </w:rPr>
        <w:t xml:space="preserve">rong </w:t>
      </w:r>
      <w:r w:rsidR="006165A1" w:rsidRPr="00E26262">
        <w:rPr>
          <w:sz w:val="26"/>
          <w:szCs w:val="26"/>
        </w:rPr>
        <w:t xml:space="preserve">quá trình kiểm tra, các thành viên </w:t>
      </w:r>
      <w:r>
        <w:rPr>
          <w:sz w:val="26"/>
          <w:szCs w:val="26"/>
        </w:rPr>
        <w:t xml:space="preserve">Đoàn kiểm tra </w:t>
      </w:r>
      <w:r w:rsidR="006165A1" w:rsidRPr="00E26262">
        <w:rPr>
          <w:sz w:val="26"/>
          <w:szCs w:val="26"/>
        </w:rPr>
        <w:t xml:space="preserve">thường xuyên báo cáo Trưởng đoàn về tình hình, kết quả công việc được phân công và những vấn đề cần xin ý kiến chỉ đạo. Chế độ báo cáo được quy định cụ thể trong </w:t>
      </w:r>
      <w:r w:rsidR="00D839C2">
        <w:rPr>
          <w:sz w:val="26"/>
          <w:szCs w:val="26"/>
        </w:rPr>
        <w:t>k</w:t>
      </w:r>
      <w:r w:rsidR="00D839C2" w:rsidRPr="00E26262">
        <w:rPr>
          <w:sz w:val="26"/>
          <w:szCs w:val="26"/>
        </w:rPr>
        <w:t xml:space="preserve">ế </w:t>
      </w:r>
      <w:r w:rsidR="006165A1" w:rsidRPr="00E26262">
        <w:rPr>
          <w:sz w:val="26"/>
          <w:szCs w:val="26"/>
        </w:rPr>
        <w:t>hoạch kiểm tra.</w:t>
      </w:r>
    </w:p>
    <w:p w14:paraId="3DEA28F3" w14:textId="61E18E73" w:rsidR="000163DA" w:rsidRPr="00E26262" w:rsidRDefault="006165A1" w:rsidP="00F91F39">
      <w:pPr>
        <w:widowControl w:val="0"/>
        <w:spacing w:before="120" w:after="120" w:line="264" w:lineRule="auto"/>
        <w:ind w:firstLine="567"/>
        <w:jc w:val="both"/>
        <w:rPr>
          <w:sz w:val="26"/>
          <w:szCs w:val="26"/>
        </w:rPr>
      </w:pPr>
      <w:r w:rsidRPr="00E26262">
        <w:rPr>
          <w:sz w:val="26"/>
          <w:szCs w:val="26"/>
        </w:rPr>
        <w:t xml:space="preserve">b) Chế độ báo cáo của Trưởng </w:t>
      </w:r>
      <w:r w:rsidR="005632F5">
        <w:rPr>
          <w:sz w:val="26"/>
          <w:szCs w:val="26"/>
        </w:rPr>
        <w:t>đ</w:t>
      </w:r>
      <w:r w:rsidR="005632F5" w:rsidRPr="00E26262">
        <w:rPr>
          <w:sz w:val="26"/>
          <w:szCs w:val="26"/>
        </w:rPr>
        <w:t xml:space="preserve">oàn </w:t>
      </w:r>
      <w:r w:rsidRPr="00E26262">
        <w:rPr>
          <w:sz w:val="26"/>
          <w:szCs w:val="26"/>
        </w:rPr>
        <w:t>kiểm tra</w:t>
      </w:r>
      <w:r w:rsidR="00223D3A">
        <w:rPr>
          <w:sz w:val="26"/>
          <w:szCs w:val="26"/>
        </w:rPr>
        <w:t>:</w:t>
      </w:r>
    </w:p>
    <w:p w14:paraId="1E11E7DC" w14:textId="3C575DA1" w:rsidR="000163DA" w:rsidRDefault="007C07D2" w:rsidP="00F91F39">
      <w:pPr>
        <w:widowControl w:val="0"/>
        <w:spacing w:before="120" w:after="120" w:line="264" w:lineRule="auto"/>
        <w:ind w:firstLine="567"/>
        <w:jc w:val="both"/>
        <w:rPr>
          <w:sz w:val="26"/>
          <w:szCs w:val="26"/>
        </w:rPr>
      </w:pPr>
      <w:r>
        <w:rPr>
          <w:sz w:val="26"/>
          <w:szCs w:val="26"/>
        </w:rPr>
        <w:t>T</w:t>
      </w:r>
      <w:r w:rsidR="006165A1" w:rsidRPr="00E26262">
        <w:rPr>
          <w:sz w:val="26"/>
          <w:szCs w:val="26"/>
        </w:rPr>
        <w:t xml:space="preserve">rong quá trình kiểm tra </w:t>
      </w:r>
      <w:r w:rsidR="005F4C90">
        <w:rPr>
          <w:sz w:val="26"/>
          <w:szCs w:val="26"/>
        </w:rPr>
        <w:t>có</w:t>
      </w:r>
      <w:r w:rsidR="005F4C90" w:rsidRPr="00E26262">
        <w:rPr>
          <w:sz w:val="26"/>
          <w:szCs w:val="26"/>
        </w:rPr>
        <w:t xml:space="preserve"> khó khăn</w:t>
      </w:r>
      <w:r w:rsidR="000D28FF">
        <w:rPr>
          <w:sz w:val="26"/>
          <w:szCs w:val="26"/>
        </w:rPr>
        <w:t>,</w:t>
      </w:r>
      <w:r w:rsidR="005F4C90" w:rsidRPr="00E26262">
        <w:rPr>
          <w:sz w:val="26"/>
          <w:szCs w:val="26"/>
        </w:rPr>
        <w:t xml:space="preserve"> vướng mắc </w:t>
      </w:r>
      <w:r>
        <w:rPr>
          <w:sz w:val="26"/>
          <w:szCs w:val="26"/>
        </w:rPr>
        <w:t>vượt</w:t>
      </w:r>
      <w:r w:rsidR="00B24A26">
        <w:rPr>
          <w:sz w:val="26"/>
          <w:szCs w:val="26"/>
        </w:rPr>
        <w:t xml:space="preserve"> khả năng,</w:t>
      </w:r>
      <w:r>
        <w:rPr>
          <w:sz w:val="26"/>
          <w:szCs w:val="26"/>
        </w:rPr>
        <w:t xml:space="preserve"> thẩm quyền, </w:t>
      </w:r>
      <w:r w:rsidR="006165A1" w:rsidRPr="00E26262">
        <w:rPr>
          <w:sz w:val="26"/>
          <w:szCs w:val="26"/>
        </w:rPr>
        <w:t xml:space="preserve">Trưởng </w:t>
      </w:r>
      <w:r w:rsidR="00D839C2">
        <w:rPr>
          <w:sz w:val="26"/>
          <w:szCs w:val="26"/>
        </w:rPr>
        <w:t>đ</w:t>
      </w:r>
      <w:r w:rsidR="00D839C2" w:rsidRPr="00E26262">
        <w:rPr>
          <w:sz w:val="26"/>
          <w:szCs w:val="26"/>
        </w:rPr>
        <w:t xml:space="preserve">oàn </w:t>
      </w:r>
      <w:r w:rsidR="006165A1" w:rsidRPr="00E26262">
        <w:rPr>
          <w:sz w:val="26"/>
          <w:szCs w:val="26"/>
        </w:rPr>
        <w:t>kiểm tra báo cáo Thủ trưởng đơn vị chủ trì cuộc kiểm tra</w:t>
      </w:r>
      <w:r w:rsidR="00F0418B">
        <w:rPr>
          <w:sz w:val="26"/>
          <w:szCs w:val="26"/>
        </w:rPr>
        <w:t xml:space="preserve"> </w:t>
      </w:r>
      <w:r>
        <w:rPr>
          <w:sz w:val="26"/>
          <w:szCs w:val="26"/>
        </w:rPr>
        <w:t>để</w:t>
      </w:r>
      <w:r w:rsidR="006165A1" w:rsidRPr="00E26262">
        <w:rPr>
          <w:sz w:val="26"/>
          <w:szCs w:val="26"/>
        </w:rPr>
        <w:t xml:space="preserve"> xin ý kiến chỉ đạo</w:t>
      </w:r>
      <w:r w:rsidR="00491775">
        <w:rPr>
          <w:sz w:val="26"/>
          <w:szCs w:val="26"/>
        </w:rPr>
        <w:t xml:space="preserve"> theo thẩm quyền</w:t>
      </w:r>
      <w:r w:rsidR="006165A1" w:rsidRPr="00E26262">
        <w:rPr>
          <w:sz w:val="26"/>
          <w:szCs w:val="26"/>
        </w:rPr>
        <w:t xml:space="preserve">. </w:t>
      </w:r>
    </w:p>
    <w:p w14:paraId="3F931027" w14:textId="513BD572" w:rsidR="00C53048" w:rsidRDefault="00C53048" w:rsidP="00F91F39">
      <w:pPr>
        <w:widowControl w:val="0"/>
        <w:spacing w:before="120" w:after="120" w:line="264" w:lineRule="auto"/>
        <w:ind w:firstLine="567"/>
        <w:jc w:val="both"/>
        <w:rPr>
          <w:sz w:val="26"/>
          <w:szCs w:val="26"/>
        </w:rPr>
      </w:pPr>
      <w:r w:rsidRPr="0089735F">
        <w:rPr>
          <w:sz w:val="26"/>
          <w:szCs w:val="26"/>
        </w:rPr>
        <w:t xml:space="preserve">Trường hợp qua kiểm tra, nếu phát hiện các vi phạm có dấu hiệu tội phạm, kịp thời báo cáo </w:t>
      </w:r>
      <w:r w:rsidRPr="00E26262">
        <w:rPr>
          <w:sz w:val="26"/>
          <w:szCs w:val="26"/>
        </w:rPr>
        <w:t>Thủ trưởng đơn vị chủ trì cuộc kiểm tra</w:t>
      </w:r>
      <w:r>
        <w:rPr>
          <w:sz w:val="26"/>
          <w:szCs w:val="26"/>
        </w:rPr>
        <w:t xml:space="preserve"> để báo cáo </w:t>
      </w:r>
      <w:r w:rsidRPr="0089735F">
        <w:rPr>
          <w:sz w:val="26"/>
          <w:szCs w:val="26"/>
        </w:rPr>
        <w:t xml:space="preserve">Tổng Kiểm toán nhà nước </w:t>
      </w:r>
      <w:r>
        <w:rPr>
          <w:sz w:val="26"/>
          <w:szCs w:val="26"/>
        </w:rPr>
        <w:t>xử lý theo quy định</w:t>
      </w:r>
      <w:r w:rsidR="00B55A46">
        <w:rPr>
          <w:sz w:val="26"/>
          <w:szCs w:val="26"/>
        </w:rPr>
        <w:t xml:space="preserve"> tại điểm c khoản 3 Điều này.</w:t>
      </w:r>
    </w:p>
    <w:p w14:paraId="04F2C9D7" w14:textId="506F9371" w:rsidR="00A86F5C" w:rsidRDefault="00A86F5C" w:rsidP="00F91F39">
      <w:pPr>
        <w:widowControl w:val="0"/>
        <w:spacing w:before="120" w:after="120" w:line="264" w:lineRule="auto"/>
        <w:ind w:firstLine="567"/>
        <w:jc w:val="both"/>
        <w:rPr>
          <w:sz w:val="26"/>
          <w:szCs w:val="26"/>
        </w:rPr>
      </w:pPr>
      <w:r>
        <w:rPr>
          <w:sz w:val="26"/>
          <w:szCs w:val="26"/>
        </w:rPr>
        <w:t>c) Chế đ</w:t>
      </w:r>
      <w:r w:rsidR="00491775">
        <w:rPr>
          <w:sz w:val="26"/>
          <w:szCs w:val="26"/>
        </w:rPr>
        <w:t>ộ</w:t>
      </w:r>
      <w:r>
        <w:rPr>
          <w:sz w:val="26"/>
          <w:szCs w:val="26"/>
        </w:rPr>
        <w:t xml:space="preserve"> báo cáo của Thủ trưởng đơn vị </w:t>
      </w:r>
      <w:r w:rsidR="00491775">
        <w:rPr>
          <w:sz w:val="26"/>
          <w:szCs w:val="26"/>
        </w:rPr>
        <w:t>chủ trì cuộc kiểm tra</w:t>
      </w:r>
    </w:p>
    <w:p w14:paraId="688161B5" w14:textId="0B1E7BF2" w:rsidR="00E4596C" w:rsidRDefault="0036651D" w:rsidP="00E4596C">
      <w:pPr>
        <w:widowControl w:val="0"/>
        <w:spacing w:before="120" w:after="120" w:line="264" w:lineRule="auto"/>
        <w:ind w:firstLine="567"/>
        <w:jc w:val="both"/>
        <w:rPr>
          <w:sz w:val="26"/>
          <w:szCs w:val="26"/>
        </w:rPr>
      </w:pPr>
      <w:r>
        <w:rPr>
          <w:sz w:val="26"/>
          <w:szCs w:val="26"/>
        </w:rPr>
        <w:t xml:space="preserve">- </w:t>
      </w:r>
      <w:r w:rsidR="00E4596C" w:rsidRPr="00E26262">
        <w:rPr>
          <w:sz w:val="26"/>
          <w:szCs w:val="26"/>
        </w:rPr>
        <w:t xml:space="preserve">Trường hợp </w:t>
      </w:r>
      <w:r w:rsidR="00E4596C">
        <w:rPr>
          <w:sz w:val="26"/>
          <w:szCs w:val="26"/>
        </w:rPr>
        <w:t>có</w:t>
      </w:r>
      <w:r w:rsidR="00E4596C" w:rsidRPr="00E26262">
        <w:rPr>
          <w:sz w:val="26"/>
          <w:szCs w:val="26"/>
        </w:rPr>
        <w:t xml:space="preserve"> khó khăn</w:t>
      </w:r>
      <w:r w:rsidR="000D28FF">
        <w:rPr>
          <w:sz w:val="26"/>
          <w:szCs w:val="26"/>
        </w:rPr>
        <w:t>,</w:t>
      </w:r>
      <w:r w:rsidR="00E4596C" w:rsidRPr="00E26262">
        <w:rPr>
          <w:sz w:val="26"/>
          <w:szCs w:val="26"/>
        </w:rPr>
        <w:t xml:space="preserve"> vướng mắc </w:t>
      </w:r>
      <w:r w:rsidR="002363EE">
        <w:rPr>
          <w:sz w:val="26"/>
          <w:szCs w:val="26"/>
        </w:rPr>
        <w:t xml:space="preserve">vượt </w:t>
      </w:r>
      <w:r w:rsidR="000D28FF">
        <w:rPr>
          <w:sz w:val="26"/>
          <w:szCs w:val="26"/>
        </w:rPr>
        <w:t xml:space="preserve">khả năng và </w:t>
      </w:r>
      <w:r w:rsidR="002363EE">
        <w:rPr>
          <w:sz w:val="26"/>
          <w:szCs w:val="26"/>
        </w:rPr>
        <w:t xml:space="preserve">thẩm quyền </w:t>
      </w:r>
      <w:r w:rsidR="00E4596C">
        <w:rPr>
          <w:sz w:val="26"/>
          <w:szCs w:val="26"/>
        </w:rPr>
        <w:t xml:space="preserve">trong </w:t>
      </w:r>
      <w:r w:rsidR="009E0A83">
        <w:rPr>
          <w:sz w:val="26"/>
          <w:szCs w:val="26"/>
        </w:rPr>
        <w:t>quá trình</w:t>
      </w:r>
      <w:r w:rsidR="003C51F8">
        <w:rPr>
          <w:sz w:val="26"/>
          <w:szCs w:val="26"/>
        </w:rPr>
        <w:t xml:space="preserve"> lãnh đạo</w:t>
      </w:r>
      <w:r w:rsidR="009E0A83">
        <w:rPr>
          <w:sz w:val="26"/>
          <w:szCs w:val="26"/>
        </w:rPr>
        <w:t>, chỉ đạo</w:t>
      </w:r>
      <w:r w:rsidR="00E4596C">
        <w:rPr>
          <w:sz w:val="26"/>
          <w:szCs w:val="26"/>
        </w:rPr>
        <w:t xml:space="preserve"> </w:t>
      </w:r>
      <w:r w:rsidR="009E0A83">
        <w:rPr>
          <w:sz w:val="26"/>
          <w:szCs w:val="26"/>
        </w:rPr>
        <w:t xml:space="preserve">công tác </w:t>
      </w:r>
      <w:r w:rsidR="002363EE">
        <w:rPr>
          <w:sz w:val="26"/>
          <w:szCs w:val="26"/>
        </w:rPr>
        <w:t>kiểm tra việc thực hiện k</w:t>
      </w:r>
      <w:r w:rsidR="00EC5296">
        <w:rPr>
          <w:sz w:val="26"/>
          <w:szCs w:val="26"/>
        </w:rPr>
        <w:t>ết</w:t>
      </w:r>
      <w:r w:rsidR="002363EE">
        <w:rPr>
          <w:sz w:val="26"/>
          <w:szCs w:val="26"/>
        </w:rPr>
        <w:t xml:space="preserve"> luận, kiến nghị kiểm toán</w:t>
      </w:r>
      <w:r w:rsidR="00E4596C">
        <w:rPr>
          <w:sz w:val="26"/>
          <w:szCs w:val="26"/>
        </w:rPr>
        <w:t>,</w:t>
      </w:r>
      <w:r w:rsidR="00E4596C" w:rsidRPr="00E26262">
        <w:rPr>
          <w:sz w:val="26"/>
          <w:szCs w:val="26"/>
        </w:rPr>
        <w:t xml:space="preserve"> Thủ trưởng đơn vị chủ trì cuộc kiểm tra báo cáo Tổng Kiểm toán nhà nước xin ý kiến chỉ đạo.</w:t>
      </w:r>
      <w:r w:rsidR="00E4596C">
        <w:rPr>
          <w:sz w:val="26"/>
          <w:szCs w:val="26"/>
        </w:rPr>
        <w:t xml:space="preserve"> </w:t>
      </w:r>
    </w:p>
    <w:p w14:paraId="670ECAB8" w14:textId="2D6DB2BC" w:rsidR="0036651D" w:rsidRPr="00D95B69" w:rsidRDefault="0036651D" w:rsidP="0036651D">
      <w:pPr>
        <w:widowControl w:val="0"/>
        <w:spacing w:before="120" w:after="120" w:line="264" w:lineRule="auto"/>
        <w:ind w:firstLine="567"/>
        <w:jc w:val="both"/>
        <w:rPr>
          <w:sz w:val="26"/>
          <w:szCs w:val="26"/>
        </w:rPr>
      </w:pPr>
      <w:r w:rsidRPr="00D95B69">
        <w:rPr>
          <w:sz w:val="26"/>
          <w:szCs w:val="26"/>
        </w:rPr>
        <w:t>- Trường hợp qua kiểm tra, nếu phát hiện các vi phạm có dấu hiệu tội phạm, kịp thời báo cáo Tổng Kiểm toán nhà nước để chuyển ngay hồ sơ vụ việc cho cơ quan điều tra có thẩm quyền điều tra, xử lý theo quy định của pháp luật, không chờ đến khi kết thúc quá trình kiểm tra. Đồng thời, nếu phát hiện vi phạm liên quan đến cán bộ thuộc diện cấp ủy quản lý, báo cáo ngay cho thường trực cấp ủy, Thường trực Ban Chỉ đạo phòng, chống tham nhũng, lãng phí, tiêu cực và chuyển ngay thông tin, hồ sơ, tài liệu liên quan đến Ủy ban Kiểm tra cùng cấp để kiểm tra, xử lý theo đúng quy định của Đảng.</w:t>
      </w:r>
    </w:p>
    <w:p w14:paraId="2FF8AF80" w14:textId="77777777" w:rsidR="000163DA" w:rsidRPr="00E26262" w:rsidRDefault="006165A1" w:rsidP="00F91F39">
      <w:pPr>
        <w:widowControl w:val="0"/>
        <w:spacing w:before="120" w:after="120" w:line="264" w:lineRule="auto"/>
        <w:ind w:firstLine="567"/>
        <w:jc w:val="both"/>
        <w:rPr>
          <w:sz w:val="26"/>
          <w:szCs w:val="26"/>
        </w:rPr>
      </w:pPr>
      <w:bookmarkStart w:id="42" w:name="dieu_18"/>
      <w:r w:rsidRPr="00E26262">
        <w:rPr>
          <w:rFonts w:eastAsia="Arial"/>
          <w:b/>
          <w:bCs/>
          <w:sz w:val="26"/>
          <w:szCs w:val="26"/>
        </w:rPr>
        <w:t>Điều 18. Kết thúc kiểm tra</w:t>
      </w:r>
      <w:bookmarkEnd w:id="42"/>
    </w:p>
    <w:p w14:paraId="72718D66" w14:textId="77777777" w:rsidR="000163DA" w:rsidRPr="00E26262" w:rsidRDefault="006165A1" w:rsidP="00F91F39">
      <w:pPr>
        <w:widowControl w:val="0"/>
        <w:spacing w:before="120" w:after="120" w:line="264" w:lineRule="auto"/>
        <w:ind w:firstLine="567"/>
        <w:jc w:val="both"/>
        <w:rPr>
          <w:sz w:val="26"/>
          <w:szCs w:val="26"/>
        </w:rPr>
      </w:pPr>
      <w:r w:rsidRPr="00E26262">
        <w:rPr>
          <w:sz w:val="26"/>
          <w:szCs w:val="26"/>
        </w:rPr>
        <w:t>1. Lập biên bản kiểm tra</w:t>
      </w:r>
    </w:p>
    <w:p w14:paraId="094A8256" w14:textId="708EE725" w:rsidR="000163DA" w:rsidRPr="00E26262" w:rsidRDefault="006165A1" w:rsidP="00F91F39">
      <w:pPr>
        <w:widowControl w:val="0"/>
        <w:spacing w:before="120" w:after="120" w:line="264" w:lineRule="auto"/>
        <w:ind w:firstLine="567"/>
        <w:jc w:val="both"/>
        <w:rPr>
          <w:sz w:val="26"/>
          <w:szCs w:val="26"/>
        </w:rPr>
      </w:pPr>
      <w:r w:rsidRPr="00E26262">
        <w:rPr>
          <w:sz w:val="26"/>
          <w:szCs w:val="26"/>
        </w:rPr>
        <w:t xml:space="preserve">Kết thúc tại mỗi đơn vị được kiểm tra, Tổ trưởng Tổ kiểm tra (hoặc Trưởng </w:t>
      </w:r>
      <w:r w:rsidR="00426F70">
        <w:rPr>
          <w:sz w:val="26"/>
          <w:szCs w:val="26"/>
        </w:rPr>
        <w:t>đ</w:t>
      </w:r>
      <w:r w:rsidR="00426F70" w:rsidRPr="00E26262">
        <w:rPr>
          <w:sz w:val="26"/>
          <w:szCs w:val="26"/>
        </w:rPr>
        <w:t xml:space="preserve">oàn </w:t>
      </w:r>
      <w:r w:rsidRPr="00E26262">
        <w:rPr>
          <w:sz w:val="26"/>
          <w:szCs w:val="26"/>
        </w:rPr>
        <w:t xml:space="preserve">kiểm tra trong trường hợp không thành lập </w:t>
      </w:r>
      <w:r w:rsidR="00B26B03">
        <w:rPr>
          <w:sz w:val="26"/>
          <w:szCs w:val="26"/>
        </w:rPr>
        <w:t>T</w:t>
      </w:r>
      <w:r w:rsidRPr="00E26262">
        <w:rPr>
          <w:sz w:val="26"/>
          <w:szCs w:val="26"/>
        </w:rPr>
        <w:t>ổ</w:t>
      </w:r>
      <w:r w:rsidR="00B26B03">
        <w:rPr>
          <w:sz w:val="26"/>
          <w:szCs w:val="26"/>
        </w:rPr>
        <w:t xml:space="preserve"> kiểm tra</w:t>
      </w:r>
      <w:r w:rsidRPr="00E26262">
        <w:rPr>
          <w:sz w:val="26"/>
          <w:szCs w:val="26"/>
        </w:rPr>
        <w:t>) lập biên bản kiểm tra thực hiện kết luận, kiến nghị kiểm toán.</w:t>
      </w:r>
    </w:p>
    <w:p w14:paraId="0A76CF86" w14:textId="77777777" w:rsidR="000163DA" w:rsidRPr="00E26262" w:rsidRDefault="006165A1" w:rsidP="00F91F39">
      <w:pPr>
        <w:widowControl w:val="0"/>
        <w:spacing w:before="120" w:after="120" w:line="264" w:lineRule="auto"/>
        <w:ind w:firstLine="567"/>
        <w:jc w:val="both"/>
        <w:rPr>
          <w:sz w:val="26"/>
          <w:szCs w:val="26"/>
        </w:rPr>
      </w:pPr>
      <w:r w:rsidRPr="00E26262">
        <w:rPr>
          <w:sz w:val="26"/>
          <w:szCs w:val="26"/>
        </w:rPr>
        <w:t>2. Lập báo cáo kiểm tra</w:t>
      </w:r>
    </w:p>
    <w:p w14:paraId="0B03F697" w14:textId="2088FE45" w:rsidR="000163DA" w:rsidRPr="00E26262" w:rsidRDefault="006165A1" w:rsidP="00F91F39">
      <w:pPr>
        <w:widowControl w:val="0"/>
        <w:spacing w:before="120" w:after="120" w:line="264" w:lineRule="auto"/>
        <w:ind w:firstLine="567"/>
        <w:jc w:val="both"/>
        <w:rPr>
          <w:sz w:val="26"/>
          <w:szCs w:val="26"/>
        </w:rPr>
      </w:pPr>
      <w:r w:rsidRPr="00E26262">
        <w:rPr>
          <w:sz w:val="26"/>
          <w:szCs w:val="26"/>
        </w:rPr>
        <w:t xml:space="preserve">Căn cứ các biên bản kiểm tra thực hiện kết luận, kiến nghị kiểm toán và các tài liệu có liên quan, chậm nhất 10 ngày kể từ ngày kết thúc kiểm tra tại đơn vị, Trưởng </w:t>
      </w:r>
      <w:r w:rsidR="00F66ACE">
        <w:rPr>
          <w:sz w:val="26"/>
          <w:szCs w:val="26"/>
        </w:rPr>
        <w:t>đ</w:t>
      </w:r>
      <w:r w:rsidR="00F66ACE" w:rsidRPr="00E26262">
        <w:rPr>
          <w:sz w:val="26"/>
          <w:szCs w:val="26"/>
        </w:rPr>
        <w:t xml:space="preserve">oàn </w:t>
      </w:r>
      <w:r w:rsidRPr="00E26262">
        <w:rPr>
          <w:sz w:val="26"/>
          <w:szCs w:val="26"/>
        </w:rPr>
        <w:t>kiểm tra lập báo cáo kiểm tra việc thực hiện kết luận, kiến nghị kiểm toán của các đơn vị được kiểm tra trình Thủ trưởng đơn vị chủ trì cuộc kiểm tra.</w:t>
      </w:r>
    </w:p>
    <w:p w14:paraId="3217A718" w14:textId="77777777" w:rsidR="000163DA" w:rsidRPr="00E26262" w:rsidRDefault="006165A1" w:rsidP="00F91F39">
      <w:pPr>
        <w:widowControl w:val="0"/>
        <w:spacing w:before="120" w:after="120" w:line="264" w:lineRule="auto"/>
        <w:ind w:firstLine="567"/>
        <w:jc w:val="both"/>
        <w:rPr>
          <w:sz w:val="26"/>
          <w:szCs w:val="26"/>
        </w:rPr>
      </w:pPr>
      <w:r w:rsidRPr="00E26262">
        <w:rPr>
          <w:sz w:val="26"/>
          <w:szCs w:val="26"/>
        </w:rPr>
        <w:t>3. Thẩm định báo cáo kiểm tra</w:t>
      </w:r>
    </w:p>
    <w:p w14:paraId="42414703" w14:textId="6FFE7411" w:rsidR="000163DA" w:rsidRPr="00E26262" w:rsidRDefault="000A1ACB" w:rsidP="00F91F39">
      <w:pPr>
        <w:widowControl w:val="0"/>
        <w:spacing w:before="120" w:after="120" w:line="264" w:lineRule="auto"/>
        <w:ind w:firstLine="567"/>
        <w:jc w:val="both"/>
        <w:rPr>
          <w:sz w:val="26"/>
          <w:szCs w:val="26"/>
        </w:rPr>
      </w:pPr>
      <w:r>
        <w:rPr>
          <w:sz w:val="26"/>
          <w:szCs w:val="26"/>
        </w:rPr>
        <w:t>b</w:t>
      </w:r>
      <w:r w:rsidR="006165A1" w:rsidRPr="00E26262">
        <w:rPr>
          <w:sz w:val="26"/>
          <w:szCs w:val="26"/>
        </w:rPr>
        <w:t>) Thủ trưởng đơn vị chủ trì cuộc kiểm tra thành lập Tổ thẩm định giúp việc Thủ trưởng đơn vị chủ trì cuộc kiểm tra thẩm định và lập báo cáo thẩm định dự thảo báo cáo kiểm tra việc thực hiện kết luận, kiến nghị kiểm toán theo những nội dung sau:</w:t>
      </w:r>
    </w:p>
    <w:p w14:paraId="5D4E20D8" w14:textId="77777777" w:rsidR="000163DA" w:rsidRPr="00E26262" w:rsidRDefault="006165A1" w:rsidP="00F91F39">
      <w:pPr>
        <w:widowControl w:val="0"/>
        <w:spacing w:before="120" w:after="120" w:line="264" w:lineRule="auto"/>
        <w:ind w:firstLine="567"/>
        <w:jc w:val="both"/>
        <w:rPr>
          <w:sz w:val="26"/>
          <w:szCs w:val="26"/>
        </w:rPr>
      </w:pPr>
      <w:r w:rsidRPr="00E26262">
        <w:rPr>
          <w:sz w:val="26"/>
          <w:szCs w:val="26"/>
        </w:rPr>
        <w:t>- Kết quả thực hiện kế hoạch kiểm tra;</w:t>
      </w:r>
    </w:p>
    <w:p w14:paraId="194EE7BF" w14:textId="77777777" w:rsidR="000163DA" w:rsidRPr="00E26262" w:rsidRDefault="006165A1" w:rsidP="00F91F39">
      <w:pPr>
        <w:widowControl w:val="0"/>
        <w:spacing w:before="120" w:after="120" w:line="264" w:lineRule="auto"/>
        <w:ind w:firstLine="567"/>
        <w:jc w:val="both"/>
        <w:rPr>
          <w:sz w:val="26"/>
          <w:szCs w:val="26"/>
        </w:rPr>
      </w:pPr>
      <w:r w:rsidRPr="00E26262">
        <w:rPr>
          <w:sz w:val="26"/>
          <w:szCs w:val="26"/>
        </w:rPr>
        <w:t>- Tính đúng đắn, phù hợp, đầy đủ giữa số liệu, thông tin được Đoàn kiểm tra xác nhận về kết quả thực hiện kết luận, kiến nghị kiểm toán trong báo cáo kiểm tra;</w:t>
      </w:r>
    </w:p>
    <w:p w14:paraId="031D45BC" w14:textId="77777777" w:rsidR="000163DA" w:rsidRPr="00E26262" w:rsidRDefault="006165A1" w:rsidP="00F91F39">
      <w:pPr>
        <w:widowControl w:val="0"/>
        <w:spacing w:before="120" w:after="120" w:line="264" w:lineRule="auto"/>
        <w:ind w:firstLine="567"/>
        <w:jc w:val="both"/>
        <w:rPr>
          <w:spacing w:val="-2"/>
          <w:sz w:val="26"/>
          <w:szCs w:val="26"/>
        </w:rPr>
      </w:pPr>
      <w:r w:rsidRPr="00E26262">
        <w:rPr>
          <w:spacing w:val="-2"/>
          <w:sz w:val="26"/>
          <w:szCs w:val="26"/>
        </w:rPr>
        <w:t>- Tính đúng đắn, phù hợp giữa kết quả kiểm tra và kết luận, kiến nghị qua kiểm tra;</w:t>
      </w:r>
    </w:p>
    <w:p w14:paraId="1508EB61" w14:textId="6EF3ED9C" w:rsidR="000163DA" w:rsidRPr="00E26262" w:rsidRDefault="006165A1" w:rsidP="00F91F39">
      <w:pPr>
        <w:widowControl w:val="0"/>
        <w:spacing w:before="120" w:after="120" w:line="264" w:lineRule="auto"/>
        <w:ind w:firstLine="567"/>
        <w:jc w:val="both"/>
        <w:rPr>
          <w:sz w:val="26"/>
          <w:szCs w:val="26"/>
        </w:rPr>
      </w:pPr>
      <w:r w:rsidRPr="00E26262">
        <w:rPr>
          <w:sz w:val="26"/>
          <w:szCs w:val="26"/>
        </w:rPr>
        <w:t xml:space="preserve">- Tính đầy đủ, phù hợp của các bằng chứng kiểm tra làm cơ sở cho </w:t>
      </w:r>
      <w:r w:rsidR="003A7E75">
        <w:rPr>
          <w:sz w:val="26"/>
          <w:szCs w:val="26"/>
        </w:rPr>
        <w:t xml:space="preserve">việc </w:t>
      </w:r>
      <w:r w:rsidRPr="00E26262">
        <w:rPr>
          <w:sz w:val="26"/>
          <w:szCs w:val="26"/>
        </w:rPr>
        <w:t>xác nhận, nhận xét, đánh giá, kết luận và kiến nghị qua kiểm tra;</w:t>
      </w:r>
    </w:p>
    <w:p w14:paraId="123AB6EB" w14:textId="2B2B6788" w:rsidR="000163DA" w:rsidRPr="00E26262" w:rsidRDefault="006165A1" w:rsidP="00F91F39">
      <w:pPr>
        <w:widowControl w:val="0"/>
        <w:spacing w:before="120" w:after="120" w:line="264" w:lineRule="auto"/>
        <w:ind w:firstLine="567"/>
        <w:jc w:val="both"/>
        <w:rPr>
          <w:sz w:val="26"/>
          <w:szCs w:val="26"/>
        </w:rPr>
      </w:pPr>
      <w:r w:rsidRPr="00E26262">
        <w:rPr>
          <w:sz w:val="26"/>
          <w:szCs w:val="26"/>
        </w:rPr>
        <w:t xml:space="preserve">- Tính đúng đắn của việc </w:t>
      </w:r>
      <w:r w:rsidR="008952AF" w:rsidRPr="00E26262">
        <w:rPr>
          <w:sz w:val="26"/>
          <w:szCs w:val="26"/>
        </w:rPr>
        <w:t xml:space="preserve">điều chỉnh </w:t>
      </w:r>
      <w:r w:rsidRPr="00E26262">
        <w:rPr>
          <w:sz w:val="26"/>
          <w:szCs w:val="26"/>
        </w:rPr>
        <w:t xml:space="preserve">kết luận, kiến nghị kiểm toán (nếu có) trước khi báo cáo, trình Tổng Kiểm toán nhà nước theo quy định tại </w:t>
      </w:r>
      <w:bookmarkStart w:id="43" w:name="tc_9"/>
      <w:r w:rsidRPr="00E26262">
        <w:rPr>
          <w:sz w:val="26"/>
          <w:szCs w:val="26"/>
        </w:rPr>
        <w:t xml:space="preserve">điểm </w:t>
      </w:r>
      <w:r w:rsidR="00AB51BA">
        <w:rPr>
          <w:sz w:val="26"/>
          <w:szCs w:val="26"/>
        </w:rPr>
        <w:t>b</w:t>
      </w:r>
      <w:r w:rsidRPr="00E26262">
        <w:rPr>
          <w:sz w:val="26"/>
          <w:szCs w:val="26"/>
        </w:rPr>
        <w:t xml:space="preserve"> khoản 4 Điều này</w:t>
      </w:r>
      <w:bookmarkEnd w:id="43"/>
      <w:r w:rsidRPr="00E26262">
        <w:rPr>
          <w:sz w:val="26"/>
          <w:szCs w:val="26"/>
        </w:rPr>
        <w:t>;</w:t>
      </w:r>
    </w:p>
    <w:p w14:paraId="71881535" w14:textId="3B2F8CC5" w:rsidR="000163DA" w:rsidRPr="00E26262" w:rsidRDefault="006165A1" w:rsidP="00F91F39">
      <w:pPr>
        <w:widowControl w:val="0"/>
        <w:spacing w:before="120" w:after="120" w:line="264" w:lineRule="auto"/>
        <w:ind w:firstLine="567"/>
        <w:jc w:val="both"/>
        <w:rPr>
          <w:sz w:val="26"/>
          <w:szCs w:val="26"/>
        </w:rPr>
      </w:pPr>
      <w:r w:rsidRPr="00E26262">
        <w:rPr>
          <w:sz w:val="26"/>
          <w:szCs w:val="26"/>
        </w:rPr>
        <w:t>- Tuân thủ mẫu báo cáo kiểm tra</w:t>
      </w:r>
      <w:r w:rsidR="003C12E6">
        <w:rPr>
          <w:sz w:val="26"/>
          <w:szCs w:val="26"/>
        </w:rPr>
        <w:t xml:space="preserve"> theo quy định về hồ sơ, mẫu biểu theo dõi, kiểm tra thực hiện kết </w:t>
      </w:r>
      <w:r w:rsidR="0066014A">
        <w:rPr>
          <w:sz w:val="26"/>
          <w:szCs w:val="26"/>
        </w:rPr>
        <w:t>l</w:t>
      </w:r>
      <w:r w:rsidR="003C12E6">
        <w:rPr>
          <w:sz w:val="26"/>
          <w:szCs w:val="26"/>
        </w:rPr>
        <w:t>uận, kiến nghị kiểm toán</w:t>
      </w:r>
      <w:r w:rsidRPr="00E26262">
        <w:rPr>
          <w:sz w:val="26"/>
          <w:szCs w:val="26"/>
        </w:rPr>
        <w:t>.</w:t>
      </w:r>
    </w:p>
    <w:p w14:paraId="0CA2892B" w14:textId="45B93FE2" w:rsidR="00DC4AC9" w:rsidRPr="00E26262" w:rsidRDefault="000A1ACB" w:rsidP="00F91F39">
      <w:pPr>
        <w:widowControl w:val="0"/>
        <w:spacing w:before="120" w:after="120" w:line="264" w:lineRule="auto"/>
        <w:ind w:firstLine="567"/>
        <w:jc w:val="both"/>
        <w:rPr>
          <w:sz w:val="26"/>
          <w:szCs w:val="26"/>
        </w:rPr>
      </w:pPr>
      <w:r>
        <w:rPr>
          <w:sz w:val="26"/>
          <w:szCs w:val="26"/>
        </w:rPr>
        <w:t>b</w:t>
      </w:r>
      <w:r w:rsidR="006165A1" w:rsidRPr="00E26262">
        <w:rPr>
          <w:sz w:val="26"/>
          <w:szCs w:val="26"/>
        </w:rPr>
        <w:t xml:space="preserve">) Trưởng </w:t>
      </w:r>
      <w:r w:rsidR="006E472C">
        <w:rPr>
          <w:sz w:val="26"/>
          <w:szCs w:val="26"/>
        </w:rPr>
        <w:t>đ</w:t>
      </w:r>
      <w:r w:rsidR="006E472C" w:rsidRPr="00E26262">
        <w:rPr>
          <w:sz w:val="26"/>
          <w:szCs w:val="26"/>
        </w:rPr>
        <w:t xml:space="preserve">oàn </w:t>
      </w:r>
      <w:r w:rsidR="006165A1" w:rsidRPr="00E26262">
        <w:rPr>
          <w:sz w:val="26"/>
          <w:szCs w:val="26"/>
        </w:rPr>
        <w:t xml:space="preserve">kiểm tra </w:t>
      </w:r>
      <w:r w:rsidR="002C46D1">
        <w:rPr>
          <w:sz w:val="26"/>
          <w:szCs w:val="26"/>
        </w:rPr>
        <w:t xml:space="preserve">báo cáo </w:t>
      </w:r>
      <w:r w:rsidR="006165A1" w:rsidRPr="00E26262">
        <w:rPr>
          <w:sz w:val="26"/>
          <w:szCs w:val="26"/>
        </w:rPr>
        <w:t xml:space="preserve">tiếp thu, giải trình ý kiến thẩm định bằng văn bản. Trên cơ sở kết quả thẩm định và ý kiến tiếp thu của Trưởng </w:t>
      </w:r>
      <w:r w:rsidR="006E472C">
        <w:rPr>
          <w:sz w:val="26"/>
          <w:szCs w:val="26"/>
        </w:rPr>
        <w:t>đ</w:t>
      </w:r>
      <w:r w:rsidR="006165A1" w:rsidRPr="00E26262">
        <w:rPr>
          <w:sz w:val="26"/>
          <w:szCs w:val="26"/>
        </w:rPr>
        <w:t xml:space="preserve">oàn kiểm tra, Thủ trưởng đơn vị chủ trì cuộc kiểm tra chỉ đạo Trưởng </w:t>
      </w:r>
      <w:r w:rsidR="006E472C">
        <w:rPr>
          <w:sz w:val="26"/>
          <w:szCs w:val="26"/>
        </w:rPr>
        <w:t>đ</w:t>
      </w:r>
      <w:r w:rsidR="006E472C" w:rsidRPr="00E26262">
        <w:rPr>
          <w:sz w:val="26"/>
          <w:szCs w:val="26"/>
        </w:rPr>
        <w:t xml:space="preserve">oàn </w:t>
      </w:r>
      <w:r w:rsidR="006165A1" w:rsidRPr="00E26262">
        <w:rPr>
          <w:sz w:val="26"/>
          <w:szCs w:val="26"/>
        </w:rPr>
        <w:t xml:space="preserve">kiểm tra hoàn thiện dự thảo báo cáo kiểm tra việc thực hiện kết luận, kiến nghị kiểm toán của </w:t>
      </w:r>
      <w:r w:rsidR="006E472C">
        <w:rPr>
          <w:sz w:val="26"/>
          <w:szCs w:val="26"/>
        </w:rPr>
        <w:t>đ</w:t>
      </w:r>
      <w:r w:rsidR="006E472C" w:rsidRPr="00E26262">
        <w:rPr>
          <w:sz w:val="26"/>
          <w:szCs w:val="26"/>
        </w:rPr>
        <w:t xml:space="preserve">oàn </w:t>
      </w:r>
      <w:r w:rsidR="006165A1" w:rsidRPr="00E26262">
        <w:rPr>
          <w:sz w:val="26"/>
          <w:szCs w:val="26"/>
        </w:rPr>
        <w:t>kiểm tra trước khi phát hành.</w:t>
      </w:r>
    </w:p>
    <w:p w14:paraId="5274F449" w14:textId="6ED497CB" w:rsidR="000163DA" w:rsidRPr="00E26262" w:rsidRDefault="000A1ACB" w:rsidP="00F91F39">
      <w:pPr>
        <w:widowControl w:val="0"/>
        <w:spacing w:before="120" w:after="120" w:line="264" w:lineRule="auto"/>
        <w:ind w:firstLine="567"/>
        <w:jc w:val="both"/>
        <w:rPr>
          <w:sz w:val="26"/>
          <w:szCs w:val="26"/>
        </w:rPr>
      </w:pPr>
      <w:r>
        <w:rPr>
          <w:sz w:val="26"/>
          <w:szCs w:val="26"/>
        </w:rPr>
        <w:t>c</w:t>
      </w:r>
      <w:r w:rsidR="006165A1" w:rsidRPr="00E26262">
        <w:rPr>
          <w:sz w:val="26"/>
          <w:szCs w:val="26"/>
        </w:rPr>
        <w:t>) Trong quá trình tổ chức thẩm định, để có đủ căn cứ kết luận, Thủ trưởng đơn vị chủ trì cuộc kiểm tra có thể tổ chức làm việc với đơn vị được kiểm tra về kết quả kiểm tra hoặc gửi dự thảo báo cáo kiểm tra việc thực hiện kết luận, kiến nghị kiểm toán yêu cầu đơn vị được kiểm tra trả lời bằng văn bản, nêu rõ những nội dung chưa thống nhất, nguyên nhân và bằng chứng. Trường hợp phát sinh những vấn đề khó khăn, vướng mắc vượt khả năng và thẩm quyền, Thủ trưởng đơn vị chủ trì cuộc kiểm tra báo cáo Tổng Kiểm toán nhà nước xin ý kiến chỉ đạo.</w:t>
      </w:r>
    </w:p>
    <w:p w14:paraId="6BCC812A" w14:textId="77777777" w:rsidR="000163DA" w:rsidRPr="00E26262" w:rsidRDefault="006165A1" w:rsidP="00F91F39">
      <w:pPr>
        <w:widowControl w:val="0"/>
        <w:spacing w:before="120" w:after="120" w:line="264" w:lineRule="auto"/>
        <w:ind w:firstLine="567"/>
        <w:jc w:val="both"/>
        <w:rPr>
          <w:sz w:val="26"/>
          <w:szCs w:val="26"/>
        </w:rPr>
      </w:pPr>
      <w:r w:rsidRPr="00E26262">
        <w:rPr>
          <w:sz w:val="26"/>
          <w:szCs w:val="26"/>
        </w:rPr>
        <w:t>4. Phát hành báo cáo kiểm tra</w:t>
      </w:r>
    </w:p>
    <w:p w14:paraId="1F8410A3" w14:textId="6CD026A7" w:rsidR="000163DA" w:rsidRPr="00B25603" w:rsidRDefault="006165A1" w:rsidP="00F91F39">
      <w:pPr>
        <w:widowControl w:val="0"/>
        <w:spacing w:before="120" w:after="120" w:line="264" w:lineRule="auto"/>
        <w:ind w:firstLine="567"/>
        <w:jc w:val="both"/>
        <w:rPr>
          <w:spacing w:val="-2"/>
          <w:sz w:val="26"/>
          <w:szCs w:val="26"/>
        </w:rPr>
      </w:pPr>
      <w:r w:rsidRPr="00B25603">
        <w:rPr>
          <w:spacing w:val="-2"/>
          <w:sz w:val="26"/>
          <w:szCs w:val="26"/>
        </w:rPr>
        <w:t>a) Chậm nhất 30 ngày kể từ ngày kết thúc kiểm tra tại đơn vị, Thủ trưởng đơn vị chủ trì cuộc kiểm tra phát hành báo cáo kiểm tra việc thực hiện kết luận, kiến nghị kiểm toán; gửi đơn vị được kiểm tra và cơ quan có liên quan theo quy định. Trường hợp đơn vị chủ trì cuộc kiểm tra không phải là đơn vị chủ trì cuộc kiểm toán, đơn vị chủ trì cuộc kiểm tra có trách nhiệm gửi Báo cáo kiểm tra cho đơn vị chủ trì cuộc kiểm toán.</w:t>
      </w:r>
    </w:p>
    <w:p w14:paraId="6ED63D11" w14:textId="5FBAE94A" w:rsidR="00183748" w:rsidRPr="00D95B69" w:rsidRDefault="006165A1" w:rsidP="004349B0">
      <w:pPr>
        <w:widowControl w:val="0"/>
        <w:spacing w:before="120" w:after="120" w:line="264" w:lineRule="auto"/>
        <w:ind w:firstLine="567"/>
        <w:jc w:val="both"/>
        <w:rPr>
          <w:sz w:val="26"/>
          <w:szCs w:val="26"/>
        </w:rPr>
      </w:pPr>
      <w:r w:rsidRPr="00A403BA">
        <w:rPr>
          <w:sz w:val="26"/>
          <w:szCs w:val="26"/>
        </w:rPr>
        <w:t xml:space="preserve">b) </w:t>
      </w:r>
      <w:r w:rsidR="00183748" w:rsidRPr="00D95B69">
        <w:rPr>
          <w:sz w:val="26"/>
          <w:szCs w:val="26"/>
        </w:rPr>
        <w:t>Trường hợp qua kiểm tra, nếu phát hiện kết luận, kiến nghị kiểm toán chưa chính xác, Thủ trưởng đơn vị có trách nhiệm xác định làm rõ nguyên nhân, trách nhiệm của tổ chức, cá nhân báo cáo Tổng Kiểm toán nhà nước (qua Vụ Tổng hợp) để xem xét, phê duyệt điều chỉnh trước khi phát hành</w:t>
      </w:r>
      <w:r w:rsidR="004349B0" w:rsidRPr="00D95B69">
        <w:rPr>
          <w:sz w:val="26"/>
          <w:szCs w:val="26"/>
        </w:rPr>
        <w:t xml:space="preserve"> </w:t>
      </w:r>
      <w:r w:rsidR="004349B0" w:rsidRPr="00A403BA">
        <w:rPr>
          <w:sz w:val="26"/>
          <w:szCs w:val="26"/>
        </w:rPr>
        <w:t>báo cáo kiểm tra</w:t>
      </w:r>
      <w:r w:rsidR="00183748" w:rsidRPr="00D95B69">
        <w:rPr>
          <w:sz w:val="26"/>
          <w:szCs w:val="26"/>
        </w:rPr>
        <w:t>.</w:t>
      </w:r>
    </w:p>
    <w:p w14:paraId="6A1AFF50" w14:textId="0D050461" w:rsidR="000163DA" w:rsidRPr="00E26262" w:rsidRDefault="006165A1" w:rsidP="00F91F39">
      <w:pPr>
        <w:widowControl w:val="0"/>
        <w:spacing w:before="120" w:after="120" w:line="264" w:lineRule="auto"/>
        <w:ind w:firstLine="567"/>
        <w:jc w:val="both"/>
        <w:rPr>
          <w:sz w:val="26"/>
          <w:szCs w:val="26"/>
        </w:rPr>
      </w:pPr>
      <w:r w:rsidRPr="00E26262">
        <w:rPr>
          <w:sz w:val="26"/>
          <w:szCs w:val="26"/>
        </w:rPr>
        <w:t xml:space="preserve">5. Sau khi báo cáo kiểm tra được phát hành, trong thời hạn 05 ngày làm việc, Đoàn </w:t>
      </w:r>
      <w:r w:rsidR="00E456A3" w:rsidRPr="00E26262">
        <w:rPr>
          <w:sz w:val="26"/>
          <w:szCs w:val="26"/>
        </w:rPr>
        <w:t xml:space="preserve">kiểm </w:t>
      </w:r>
      <w:r w:rsidRPr="00E26262">
        <w:rPr>
          <w:sz w:val="26"/>
          <w:szCs w:val="26"/>
        </w:rPr>
        <w:t xml:space="preserve">tra có trách nhiệm tổ chức cập nhật kết quả thực hiện kết luận, kiến nghị kiểm toán vào phần mềm </w:t>
      </w:r>
      <w:r w:rsidR="004A03B4" w:rsidRPr="00E26262">
        <w:rPr>
          <w:sz w:val="26"/>
          <w:szCs w:val="26"/>
          <w:lang w:val="vi-VN"/>
        </w:rPr>
        <w:t>Quản lý hoạt động kiểm toán</w:t>
      </w:r>
      <w:r w:rsidR="004A03B4" w:rsidRPr="00E26262">
        <w:rPr>
          <w:sz w:val="26"/>
          <w:szCs w:val="26"/>
        </w:rPr>
        <w:t xml:space="preserve"> </w:t>
      </w:r>
      <w:r w:rsidRPr="00E26262">
        <w:rPr>
          <w:sz w:val="26"/>
          <w:szCs w:val="26"/>
        </w:rPr>
        <w:t xml:space="preserve">của </w:t>
      </w:r>
      <w:r w:rsidR="00EE7469" w:rsidRPr="00E26262">
        <w:rPr>
          <w:sz w:val="26"/>
          <w:szCs w:val="26"/>
        </w:rPr>
        <w:t>Kiểm toán nhà nước</w:t>
      </w:r>
      <w:r w:rsidRPr="00E26262">
        <w:rPr>
          <w:sz w:val="26"/>
          <w:szCs w:val="26"/>
        </w:rPr>
        <w:t xml:space="preserve"> theo quy định.</w:t>
      </w:r>
    </w:p>
    <w:p w14:paraId="28C199E6" w14:textId="0485280C" w:rsidR="000163DA" w:rsidRPr="00E26262" w:rsidRDefault="006165A1" w:rsidP="00F91F39">
      <w:pPr>
        <w:widowControl w:val="0"/>
        <w:spacing w:before="120" w:after="120" w:line="264" w:lineRule="auto"/>
        <w:ind w:firstLine="567"/>
        <w:jc w:val="both"/>
        <w:rPr>
          <w:sz w:val="26"/>
          <w:szCs w:val="26"/>
        </w:rPr>
      </w:pPr>
      <w:r w:rsidRPr="00E26262">
        <w:rPr>
          <w:sz w:val="26"/>
          <w:szCs w:val="26"/>
        </w:rPr>
        <w:t xml:space="preserve">6. </w:t>
      </w:r>
      <w:r w:rsidR="004B57E6">
        <w:rPr>
          <w:sz w:val="26"/>
          <w:szCs w:val="26"/>
        </w:rPr>
        <w:t xml:space="preserve">Lập </w:t>
      </w:r>
      <w:r w:rsidR="009627ED">
        <w:rPr>
          <w:sz w:val="26"/>
          <w:szCs w:val="26"/>
        </w:rPr>
        <w:t>và</w:t>
      </w:r>
      <w:r w:rsidRPr="00E26262">
        <w:rPr>
          <w:sz w:val="26"/>
          <w:szCs w:val="26"/>
        </w:rPr>
        <w:t xml:space="preserve"> lưu trữ hồ sơ kiểm tra</w:t>
      </w:r>
    </w:p>
    <w:p w14:paraId="46599B53" w14:textId="231AF2C2" w:rsidR="00492646" w:rsidRDefault="006165A1" w:rsidP="00492646">
      <w:pPr>
        <w:widowControl w:val="0"/>
        <w:spacing w:before="120" w:after="120" w:line="264" w:lineRule="auto"/>
        <w:ind w:firstLine="567"/>
        <w:jc w:val="both"/>
        <w:rPr>
          <w:sz w:val="26"/>
          <w:szCs w:val="26"/>
        </w:rPr>
      </w:pPr>
      <w:r w:rsidRPr="00E26262">
        <w:rPr>
          <w:sz w:val="26"/>
          <w:szCs w:val="26"/>
        </w:rPr>
        <w:t xml:space="preserve">Trong thời hạn 10 ngày làm việc kể từ ngày </w:t>
      </w:r>
      <w:r w:rsidR="00366A7E">
        <w:rPr>
          <w:sz w:val="26"/>
          <w:szCs w:val="26"/>
        </w:rPr>
        <w:t xml:space="preserve">ký </w:t>
      </w:r>
      <w:r w:rsidRPr="00E26262">
        <w:rPr>
          <w:sz w:val="26"/>
          <w:szCs w:val="26"/>
        </w:rPr>
        <w:t xml:space="preserve">phát </w:t>
      </w:r>
      <w:r w:rsidR="00615A76">
        <w:rPr>
          <w:sz w:val="26"/>
          <w:szCs w:val="26"/>
        </w:rPr>
        <w:t>b</w:t>
      </w:r>
      <w:r w:rsidR="00615A76" w:rsidRPr="00E26262">
        <w:rPr>
          <w:sz w:val="26"/>
          <w:szCs w:val="26"/>
        </w:rPr>
        <w:t xml:space="preserve">áo </w:t>
      </w:r>
      <w:r w:rsidR="00EB384A" w:rsidRPr="00E26262">
        <w:rPr>
          <w:sz w:val="26"/>
          <w:szCs w:val="26"/>
        </w:rPr>
        <w:t>cáo kiểm tra thực hiện kết luận, kiến nghị kiểm toán</w:t>
      </w:r>
      <w:r w:rsidRPr="00E26262">
        <w:rPr>
          <w:sz w:val="26"/>
          <w:szCs w:val="26"/>
        </w:rPr>
        <w:t xml:space="preserve">, Trưởng </w:t>
      </w:r>
      <w:r w:rsidR="00202005">
        <w:rPr>
          <w:sz w:val="26"/>
          <w:szCs w:val="26"/>
        </w:rPr>
        <w:t>đ</w:t>
      </w:r>
      <w:r w:rsidR="00202005" w:rsidRPr="00E26262">
        <w:rPr>
          <w:sz w:val="26"/>
          <w:szCs w:val="26"/>
        </w:rPr>
        <w:t xml:space="preserve">oàn </w:t>
      </w:r>
      <w:r w:rsidRPr="00E26262">
        <w:rPr>
          <w:sz w:val="26"/>
          <w:szCs w:val="26"/>
        </w:rPr>
        <w:t xml:space="preserve">kiểm tra </w:t>
      </w:r>
      <w:r w:rsidR="00D630CA" w:rsidRPr="00D95B69">
        <w:rPr>
          <w:sz w:val="26"/>
          <w:szCs w:val="26"/>
        </w:rPr>
        <w:t>có trách nhiệm lập và nộp hồ sơ kiểm tra thực hiện kết luận, kiến nghị kiểm toán vào lưu trữ</w:t>
      </w:r>
      <w:r w:rsidR="00D630CA" w:rsidRPr="00E26262" w:rsidDel="00366A7E">
        <w:rPr>
          <w:sz w:val="26"/>
          <w:szCs w:val="26"/>
        </w:rPr>
        <w:t xml:space="preserve"> </w:t>
      </w:r>
      <w:r w:rsidRPr="00E26262">
        <w:rPr>
          <w:sz w:val="26"/>
          <w:szCs w:val="26"/>
        </w:rPr>
        <w:t xml:space="preserve">theo quy định </w:t>
      </w:r>
      <w:r w:rsidR="00307072">
        <w:rPr>
          <w:sz w:val="26"/>
          <w:szCs w:val="26"/>
        </w:rPr>
        <w:t xml:space="preserve">của Kiểm toán nhà nước về </w:t>
      </w:r>
      <w:r w:rsidR="00492646" w:rsidRPr="00D95B69">
        <w:rPr>
          <w:sz w:val="26"/>
          <w:szCs w:val="26"/>
        </w:rPr>
        <w:t>danh mục hồ sơ kiểm toán; chế độ nộp lưu, bảo quản, khai thác và hủy hồ sơ kiểm toán</w:t>
      </w:r>
      <w:r w:rsidR="00307072">
        <w:rPr>
          <w:sz w:val="26"/>
          <w:szCs w:val="26"/>
        </w:rPr>
        <w:t>.</w:t>
      </w:r>
    </w:p>
    <w:p w14:paraId="7AB2B6FA" w14:textId="77777777" w:rsidR="000163DA" w:rsidRPr="00E26262" w:rsidRDefault="006165A1" w:rsidP="00F91F39">
      <w:pPr>
        <w:widowControl w:val="0"/>
        <w:spacing w:line="264" w:lineRule="auto"/>
        <w:jc w:val="center"/>
        <w:rPr>
          <w:rFonts w:eastAsia="Arial"/>
          <w:b/>
          <w:bCs/>
          <w:sz w:val="26"/>
          <w:szCs w:val="26"/>
        </w:rPr>
      </w:pPr>
      <w:bookmarkStart w:id="44" w:name="chuong_4"/>
      <w:r w:rsidRPr="00E26262">
        <w:rPr>
          <w:rFonts w:eastAsia="Arial"/>
          <w:b/>
          <w:bCs/>
          <w:sz w:val="26"/>
          <w:szCs w:val="26"/>
        </w:rPr>
        <w:t>Chương IV</w:t>
      </w:r>
      <w:bookmarkEnd w:id="44"/>
    </w:p>
    <w:p w14:paraId="35229745" w14:textId="77777777" w:rsidR="000163DA" w:rsidRPr="00E26262" w:rsidRDefault="00E24946" w:rsidP="00F91F39">
      <w:pPr>
        <w:widowControl w:val="0"/>
        <w:spacing w:line="264" w:lineRule="auto"/>
        <w:jc w:val="center"/>
        <w:rPr>
          <w:sz w:val="26"/>
          <w:szCs w:val="26"/>
        </w:rPr>
      </w:pPr>
      <w:r w:rsidRPr="00E26262">
        <w:rPr>
          <w:rFonts w:eastAsia="Arial"/>
          <w:b/>
          <w:bCs/>
          <w:sz w:val="26"/>
          <w:szCs w:val="26"/>
        </w:rPr>
        <w:t>ĐIỀU KHOẢN THI HÀNH</w:t>
      </w:r>
    </w:p>
    <w:p w14:paraId="0B12150D" w14:textId="4C0EB42E" w:rsidR="00F00018" w:rsidRPr="00E26262" w:rsidRDefault="00F00018" w:rsidP="00343262">
      <w:pPr>
        <w:widowControl w:val="0"/>
        <w:spacing w:before="120" w:after="120" w:line="264" w:lineRule="auto"/>
        <w:ind w:firstLine="567"/>
        <w:jc w:val="both"/>
        <w:rPr>
          <w:rFonts w:eastAsia="Arial"/>
          <w:b/>
          <w:bCs/>
          <w:sz w:val="26"/>
          <w:szCs w:val="26"/>
        </w:rPr>
      </w:pPr>
      <w:bookmarkStart w:id="45" w:name="dieu_19"/>
      <w:r w:rsidRPr="00E26262">
        <w:rPr>
          <w:rFonts w:eastAsia="Arial"/>
          <w:b/>
          <w:bCs/>
          <w:sz w:val="26"/>
          <w:szCs w:val="26"/>
        </w:rPr>
        <w:t>Điều 19.</w:t>
      </w:r>
      <w:r w:rsidR="00343262" w:rsidRPr="00E26262">
        <w:rPr>
          <w:b/>
          <w:sz w:val="26"/>
          <w:szCs w:val="26"/>
        </w:rPr>
        <w:t xml:space="preserve"> Hiệu lực thi hành</w:t>
      </w:r>
    </w:p>
    <w:p w14:paraId="4FBE452D" w14:textId="379C86A6" w:rsidR="000F16B5" w:rsidRPr="00E26262" w:rsidRDefault="000F16B5" w:rsidP="00E03786">
      <w:pPr>
        <w:spacing w:after="120"/>
        <w:ind w:firstLine="567"/>
        <w:jc w:val="both"/>
        <w:rPr>
          <w:sz w:val="26"/>
          <w:szCs w:val="26"/>
        </w:rPr>
      </w:pPr>
      <w:r w:rsidRPr="00E26262">
        <w:rPr>
          <w:sz w:val="26"/>
          <w:szCs w:val="26"/>
        </w:rPr>
        <w:t xml:space="preserve">1. Thông tư này có hiệu lực thi hành </w:t>
      </w:r>
      <w:r w:rsidR="00921794">
        <w:rPr>
          <w:sz w:val="26"/>
          <w:szCs w:val="26"/>
        </w:rPr>
        <w:t>sau 45 ngày kể từ ngày ký</w:t>
      </w:r>
      <w:r w:rsidRPr="00E26262">
        <w:rPr>
          <w:sz w:val="26"/>
          <w:szCs w:val="26"/>
        </w:rPr>
        <w:t>.</w:t>
      </w:r>
    </w:p>
    <w:p w14:paraId="5170A4B1" w14:textId="54146596" w:rsidR="000F16B5" w:rsidRPr="00E26262" w:rsidRDefault="000F16B5" w:rsidP="00E03786">
      <w:pPr>
        <w:spacing w:after="120"/>
        <w:jc w:val="both"/>
        <w:rPr>
          <w:sz w:val="26"/>
          <w:szCs w:val="26"/>
        </w:rPr>
      </w:pPr>
      <w:r w:rsidRPr="00E26262">
        <w:rPr>
          <w:sz w:val="26"/>
          <w:szCs w:val="26"/>
        </w:rPr>
        <w:t xml:space="preserve">         2. Quyết định số 02/2022/QĐ-KTNN </w:t>
      </w:r>
      <w:r w:rsidRPr="00E26262">
        <w:rPr>
          <w:sz w:val="26"/>
          <w:szCs w:val="26"/>
          <w:lang w:val="vi-VN"/>
        </w:rPr>
        <w:t>ngày 03</w:t>
      </w:r>
      <w:r w:rsidR="00791C1C">
        <w:rPr>
          <w:sz w:val="26"/>
          <w:szCs w:val="26"/>
        </w:rPr>
        <w:t xml:space="preserve"> tháng 11 năm </w:t>
      </w:r>
      <w:r w:rsidRPr="00E26262">
        <w:rPr>
          <w:sz w:val="26"/>
          <w:szCs w:val="26"/>
          <w:lang w:val="vi-VN"/>
        </w:rPr>
        <w:t xml:space="preserve">2022 của Tổng Kiểm toán nhà nước </w:t>
      </w:r>
      <w:r w:rsidRPr="00E26262">
        <w:rPr>
          <w:sz w:val="26"/>
          <w:szCs w:val="26"/>
        </w:rPr>
        <w:t>ban hành quy định theo dõi, kiểm tra việc thực hiện kết luận, kiến nghị kiểm toán của Kiểm toán nhà nước</w:t>
      </w:r>
      <w:r w:rsidRPr="00E26262">
        <w:rPr>
          <w:sz w:val="26"/>
          <w:szCs w:val="26"/>
          <w:lang w:val="vi-VN"/>
        </w:rPr>
        <w:t xml:space="preserve"> và </w:t>
      </w:r>
      <w:r w:rsidRPr="00E26262">
        <w:rPr>
          <w:sz w:val="26"/>
          <w:szCs w:val="26"/>
        </w:rPr>
        <w:t xml:space="preserve">Điều 4 </w:t>
      </w:r>
      <w:r w:rsidRPr="00E26262">
        <w:rPr>
          <w:sz w:val="26"/>
          <w:szCs w:val="26"/>
          <w:lang w:val="vi-VN"/>
        </w:rPr>
        <w:t xml:space="preserve">Quyết định số </w:t>
      </w:r>
      <w:r w:rsidRPr="00E26262">
        <w:rPr>
          <w:sz w:val="26"/>
          <w:szCs w:val="26"/>
        </w:rPr>
        <w:t>07/2024/QĐ-KTNN</w:t>
      </w:r>
      <w:r w:rsidRPr="00E26262">
        <w:rPr>
          <w:sz w:val="26"/>
          <w:szCs w:val="26"/>
          <w:lang w:val="vi-VN"/>
        </w:rPr>
        <w:t xml:space="preserve"> </w:t>
      </w:r>
      <w:r w:rsidRPr="00E26262">
        <w:rPr>
          <w:sz w:val="26"/>
          <w:szCs w:val="26"/>
        </w:rPr>
        <w:t xml:space="preserve">ngày </w:t>
      </w:r>
      <w:r w:rsidR="00791C1C">
        <w:rPr>
          <w:sz w:val="26"/>
          <w:szCs w:val="26"/>
        </w:rPr>
        <w:t>16 tháng 10 năm 2024</w:t>
      </w:r>
      <w:r w:rsidRPr="00E26262">
        <w:rPr>
          <w:sz w:val="26"/>
          <w:szCs w:val="26"/>
        </w:rPr>
        <w:t xml:space="preserve"> của Tổng Kiểm toán nhà nước</w:t>
      </w:r>
      <w:r w:rsidRPr="00E26262">
        <w:rPr>
          <w:sz w:val="26"/>
          <w:szCs w:val="26"/>
          <w:lang w:val="vi-VN"/>
        </w:rPr>
        <w:t xml:space="preserve"> </w:t>
      </w:r>
      <w:r w:rsidRPr="00E26262">
        <w:rPr>
          <w:sz w:val="26"/>
          <w:szCs w:val="26"/>
        </w:rPr>
        <w:t>sửa đổi, bổ sung và bãi bỏ một số điều của một số văn bản quy phạm pháp luật do Tổng Kiểm toán nhà nước ban hành hết hiệu lực kể từ ngày Thông tư này có hiệu lực.</w:t>
      </w:r>
    </w:p>
    <w:p w14:paraId="355390FA" w14:textId="42DAEECF" w:rsidR="00343262" w:rsidRPr="00E26262" w:rsidRDefault="00343262" w:rsidP="00922D37">
      <w:pPr>
        <w:spacing w:before="60" w:after="60" w:line="360" w:lineRule="exact"/>
        <w:ind w:firstLine="567"/>
        <w:jc w:val="both"/>
        <w:rPr>
          <w:b/>
          <w:sz w:val="26"/>
          <w:szCs w:val="26"/>
        </w:rPr>
      </w:pPr>
      <w:r w:rsidRPr="00E26262">
        <w:rPr>
          <w:b/>
          <w:sz w:val="26"/>
          <w:szCs w:val="26"/>
        </w:rPr>
        <w:t>Điều 20. Trách nhiệm thi hành</w:t>
      </w:r>
    </w:p>
    <w:p w14:paraId="696AEFDE" w14:textId="23547B8B" w:rsidR="00F00018" w:rsidRPr="00E26262" w:rsidRDefault="00343262" w:rsidP="00E03786">
      <w:pPr>
        <w:pStyle w:val="ListParagraph"/>
        <w:widowControl w:val="0"/>
        <w:tabs>
          <w:tab w:val="left" w:pos="851"/>
        </w:tabs>
        <w:spacing w:before="120" w:after="120" w:line="264" w:lineRule="auto"/>
        <w:ind w:left="0" w:firstLine="567"/>
        <w:contextualSpacing w:val="0"/>
        <w:jc w:val="both"/>
        <w:rPr>
          <w:sz w:val="26"/>
          <w:szCs w:val="26"/>
        </w:rPr>
      </w:pPr>
      <w:r w:rsidRPr="00E26262">
        <w:rPr>
          <w:rFonts w:eastAsia="Arial"/>
          <w:sz w:val="26"/>
          <w:szCs w:val="26"/>
        </w:rPr>
        <w:t>1</w:t>
      </w:r>
      <w:r w:rsidR="000F16B5" w:rsidRPr="00E26262">
        <w:rPr>
          <w:rFonts w:eastAsia="Arial"/>
          <w:sz w:val="26"/>
          <w:szCs w:val="26"/>
        </w:rPr>
        <w:t xml:space="preserve">. </w:t>
      </w:r>
      <w:bookmarkEnd w:id="45"/>
      <w:r w:rsidR="006165A1" w:rsidRPr="00E26262">
        <w:rPr>
          <w:sz w:val="26"/>
          <w:szCs w:val="26"/>
        </w:rPr>
        <w:t xml:space="preserve">Thủ trưởng đơn vị chủ trì cuộc kiểm toán, </w:t>
      </w:r>
      <w:r w:rsidR="007E4CD6">
        <w:rPr>
          <w:sz w:val="26"/>
          <w:szCs w:val="26"/>
        </w:rPr>
        <w:t>chủ trì cuộc kiểm tra</w:t>
      </w:r>
      <w:r w:rsidR="000B2A55">
        <w:rPr>
          <w:sz w:val="26"/>
          <w:szCs w:val="26"/>
        </w:rPr>
        <w:t xml:space="preserve">; </w:t>
      </w:r>
      <w:r w:rsidR="006165A1" w:rsidRPr="00E26262">
        <w:rPr>
          <w:sz w:val="26"/>
          <w:szCs w:val="26"/>
        </w:rPr>
        <w:t>các Đoàn kiểm tra</w:t>
      </w:r>
      <w:r w:rsidR="0086501C">
        <w:rPr>
          <w:sz w:val="26"/>
          <w:szCs w:val="26"/>
        </w:rPr>
        <w:t>;</w:t>
      </w:r>
      <w:r w:rsidR="006165A1" w:rsidRPr="00E26262">
        <w:rPr>
          <w:sz w:val="26"/>
          <w:szCs w:val="26"/>
        </w:rPr>
        <w:t xml:space="preserve"> các tổ chức, cá nhân có liên quan có trách nhiệm tổ chức thực hiện </w:t>
      </w:r>
      <w:r w:rsidR="00F00018" w:rsidRPr="00E26262">
        <w:rPr>
          <w:sz w:val="26"/>
          <w:szCs w:val="26"/>
        </w:rPr>
        <w:t>Thông tư</w:t>
      </w:r>
      <w:r w:rsidR="006165A1" w:rsidRPr="00E26262">
        <w:rPr>
          <w:sz w:val="26"/>
          <w:szCs w:val="26"/>
        </w:rPr>
        <w:t xml:space="preserve"> này.</w:t>
      </w:r>
    </w:p>
    <w:p w14:paraId="4681021F" w14:textId="7B145038" w:rsidR="00D6074E" w:rsidRPr="00E26262" w:rsidRDefault="00343262" w:rsidP="00D6074E">
      <w:pPr>
        <w:spacing w:after="120"/>
        <w:ind w:firstLine="567"/>
        <w:jc w:val="both"/>
        <w:rPr>
          <w:sz w:val="26"/>
          <w:szCs w:val="26"/>
          <w:lang w:val="nl-NL"/>
        </w:rPr>
      </w:pPr>
      <w:r w:rsidRPr="00E26262">
        <w:rPr>
          <w:sz w:val="26"/>
          <w:szCs w:val="26"/>
        </w:rPr>
        <w:t>2.</w:t>
      </w:r>
      <w:r w:rsidR="000F16B5" w:rsidRPr="00E26262">
        <w:rPr>
          <w:sz w:val="26"/>
          <w:szCs w:val="26"/>
        </w:rPr>
        <w:t xml:space="preserve"> </w:t>
      </w:r>
      <w:r w:rsidR="00B310C5" w:rsidRPr="00E26262">
        <w:rPr>
          <w:sz w:val="26"/>
          <w:szCs w:val="26"/>
        </w:rPr>
        <w:t>Trong quá trình thực hiện, nếu có vướng mắc đề nghị các cơ quan, đơn vị, tổ chức, cá nhân phản ánh kịp thời về Kiểm toán nhà nước để nghiên cứu, rà soát, sửa đổi, bổ sung cho phù hợp.</w:t>
      </w:r>
    </w:p>
    <w:tbl>
      <w:tblPr>
        <w:tblW w:w="4949" w:type="pct"/>
        <w:tblCellMar>
          <w:left w:w="0" w:type="dxa"/>
          <w:right w:w="0" w:type="dxa"/>
        </w:tblCellMar>
        <w:tblLook w:val="04A0" w:firstRow="1" w:lastRow="0" w:firstColumn="1" w:lastColumn="0" w:noHBand="0" w:noVBand="1"/>
      </w:tblPr>
      <w:tblGrid>
        <w:gridCol w:w="4962"/>
        <w:gridCol w:w="4017"/>
      </w:tblGrid>
      <w:tr w:rsidR="00484E62" w:rsidRPr="00F154F7" w14:paraId="6BCB7DAC" w14:textId="77777777" w:rsidTr="00F91F39">
        <w:tc>
          <w:tcPr>
            <w:tcW w:w="2763" w:type="pct"/>
            <w:tcMar>
              <w:top w:w="0" w:type="dxa"/>
              <w:left w:w="108" w:type="dxa"/>
              <w:bottom w:w="0" w:type="dxa"/>
              <w:right w:w="108" w:type="dxa"/>
            </w:tcMar>
          </w:tcPr>
          <w:p w14:paraId="21AE44BF" w14:textId="77777777" w:rsidR="0039024D" w:rsidRPr="00E26262" w:rsidRDefault="00F154F7" w:rsidP="00D95B69">
            <w:pPr>
              <w:widowControl w:val="0"/>
              <w:ind w:left="-108"/>
              <w:rPr>
                <w:sz w:val="22"/>
                <w:szCs w:val="26"/>
              </w:rPr>
            </w:pPr>
            <w:r w:rsidRPr="00E26262">
              <w:rPr>
                <w:b/>
                <w:bCs/>
                <w:i/>
                <w:iCs/>
                <w:szCs w:val="26"/>
              </w:rPr>
              <w:t>Nơi nhận:</w:t>
            </w:r>
            <w:r w:rsidRPr="00E26262">
              <w:rPr>
                <w:sz w:val="26"/>
                <w:szCs w:val="26"/>
              </w:rPr>
              <w:br/>
            </w:r>
            <w:r w:rsidRPr="00E26262">
              <w:rPr>
                <w:sz w:val="22"/>
                <w:szCs w:val="26"/>
              </w:rPr>
              <w:t>- Ban Bí thư Trung ương Đảng;</w:t>
            </w:r>
            <w:r w:rsidRPr="00E26262">
              <w:rPr>
                <w:sz w:val="22"/>
                <w:szCs w:val="26"/>
              </w:rPr>
              <w:br/>
              <w:t>- Chủ tịch Quốc hội, các Phó Chủ tịch Quốc hội;</w:t>
            </w:r>
          </w:p>
          <w:p w14:paraId="3590280F" w14:textId="77777777" w:rsidR="00DC4AC9" w:rsidRPr="00E26262" w:rsidRDefault="0039024D" w:rsidP="00D95B69">
            <w:pPr>
              <w:widowControl w:val="0"/>
              <w:ind w:left="-108" w:right="-114"/>
              <w:rPr>
                <w:sz w:val="22"/>
                <w:szCs w:val="26"/>
              </w:rPr>
            </w:pPr>
            <w:r w:rsidRPr="00E26262">
              <w:rPr>
                <w:sz w:val="22"/>
                <w:szCs w:val="26"/>
              </w:rPr>
              <w:t>- Chủ tịch nước, Phó Chủ tịch nước;</w:t>
            </w:r>
            <w:r w:rsidR="00F154F7" w:rsidRPr="00E26262">
              <w:rPr>
                <w:sz w:val="22"/>
                <w:szCs w:val="26"/>
              </w:rPr>
              <w:br/>
              <w:t>- Thủ tướng, các Phó Thủ tướng Chính phủ;</w:t>
            </w:r>
            <w:r w:rsidR="00F154F7" w:rsidRPr="00E26262">
              <w:rPr>
                <w:sz w:val="22"/>
                <w:szCs w:val="26"/>
              </w:rPr>
              <w:br/>
              <w:t>- Ủy ban Thường vụ Quốc hội;</w:t>
            </w:r>
            <w:r w:rsidR="00F154F7" w:rsidRPr="00E26262">
              <w:rPr>
                <w:sz w:val="22"/>
                <w:szCs w:val="26"/>
              </w:rPr>
              <w:br/>
              <w:t>- Văn phòng Trung ương và các Ban của Đảng;</w:t>
            </w:r>
          </w:p>
          <w:p w14:paraId="765D84AA" w14:textId="77777777" w:rsidR="004C7C07" w:rsidRPr="00E26262" w:rsidRDefault="00DC4AC9" w:rsidP="00D95B69">
            <w:pPr>
              <w:widowControl w:val="0"/>
              <w:ind w:left="-108" w:right="-113"/>
              <w:rPr>
                <w:sz w:val="22"/>
                <w:szCs w:val="26"/>
              </w:rPr>
            </w:pPr>
            <w:r w:rsidRPr="00E26262">
              <w:rPr>
                <w:sz w:val="22"/>
                <w:szCs w:val="26"/>
              </w:rPr>
              <w:t>- Văn phòng Tổng Bí thư;</w:t>
            </w:r>
            <w:r w:rsidR="00F154F7" w:rsidRPr="00E26262">
              <w:rPr>
                <w:sz w:val="22"/>
                <w:szCs w:val="26"/>
              </w:rPr>
              <w:br/>
              <w:t xml:space="preserve">- </w:t>
            </w:r>
            <w:r w:rsidRPr="00E26262">
              <w:rPr>
                <w:sz w:val="22"/>
                <w:szCs w:val="26"/>
              </w:rPr>
              <w:t xml:space="preserve">Văn phòng Chủ tịch nước; Văn phòng Quốc hội; </w:t>
            </w:r>
            <w:r w:rsidR="00F154F7" w:rsidRPr="00E26262">
              <w:rPr>
                <w:sz w:val="22"/>
                <w:szCs w:val="26"/>
              </w:rPr>
              <w:t>Văn phòng Chính phủ;</w:t>
            </w:r>
            <w:r w:rsidR="00F154F7" w:rsidRPr="00E26262">
              <w:rPr>
                <w:sz w:val="22"/>
                <w:szCs w:val="26"/>
              </w:rPr>
              <w:br/>
              <w:t>- Hội đồng dân tộc và các Ủy ban của Quốc hội;</w:t>
            </w:r>
            <w:r w:rsidR="00F154F7" w:rsidRPr="00E26262">
              <w:rPr>
                <w:sz w:val="22"/>
                <w:szCs w:val="26"/>
              </w:rPr>
              <w:br/>
              <w:t>- Các bộ, cơ quan ngang bộ, cơ quan thuộc Chính phủ;</w:t>
            </w:r>
            <w:r w:rsidR="00F154F7" w:rsidRPr="00E26262">
              <w:rPr>
                <w:sz w:val="22"/>
                <w:szCs w:val="26"/>
              </w:rPr>
              <w:br/>
              <w:t>- HĐND, UBND các tỉnh, thành phố trực thuộc TW;</w:t>
            </w:r>
            <w:r w:rsidR="00F154F7" w:rsidRPr="00E26262">
              <w:rPr>
                <w:sz w:val="22"/>
                <w:szCs w:val="26"/>
              </w:rPr>
              <w:br/>
              <w:t>- Viện KSND tối cao, Tòa án nhân dân tối cao;</w:t>
            </w:r>
          </w:p>
          <w:p w14:paraId="7CB756F4" w14:textId="77777777" w:rsidR="004C7C07" w:rsidRPr="00E26262" w:rsidRDefault="004C7C07" w:rsidP="00D95B69">
            <w:pPr>
              <w:widowControl w:val="0"/>
              <w:ind w:left="-108" w:right="-113"/>
              <w:rPr>
                <w:sz w:val="22"/>
                <w:szCs w:val="26"/>
              </w:rPr>
            </w:pPr>
            <w:r w:rsidRPr="00E26262">
              <w:rPr>
                <w:sz w:val="22"/>
                <w:szCs w:val="26"/>
              </w:rPr>
              <w:t>- Cơ quan Trung ương của các đoàn thể;</w:t>
            </w:r>
          </w:p>
          <w:p w14:paraId="208FCFBF" w14:textId="77777777" w:rsidR="00F154F7" w:rsidRPr="00E26262" w:rsidRDefault="004C7C07" w:rsidP="00D95B69">
            <w:pPr>
              <w:widowControl w:val="0"/>
              <w:ind w:left="-109" w:right="-113"/>
              <w:rPr>
                <w:sz w:val="22"/>
                <w:szCs w:val="26"/>
              </w:rPr>
            </w:pPr>
            <w:r w:rsidRPr="00E26262">
              <w:rPr>
                <w:sz w:val="22"/>
                <w:szCs w:val="26"/>
              </w:rPr>
              <w:t>- Các Tập đoàn kinh tế, Tổng công ty 91;</w:t>
            </w:r>
            <w:r w:rsidR="00F154F7" w:rsidRPr="00E26262">
              <w:rPr>
                <w:sz w:val="22"/>
                <w:szCs w:val="26"/>
              </w:rPr>
              <w:br/>
              <w:t>- Bộ Tư pháp (Cục Kiểm tra VBQPPL);</w:t>
            </w:r>
            <w:r w:rsidR="00F154F7" w:rsidRPr="00E26262">
              <w:rPr>
                <w:sz w:val="22"/>
                <w:szCs w:val="26"/>
              </w:rPr>
              <w:br/>
              <w:t>- Công báo;</w:t>
            </w:r>
            <w:r w:rsidR="00F154F7" w:rsidRPr="00E26262">
              <w:rPr>
                <w:sz w:val="22"/>
                <w:szCs w:val="26"/>
              </w:rPr>
              <w:br/>
              <w:t>- Lãnh đạo KTNN, các đơn vị trực thuộc KTNN;</w:t>
            </w:r>
            <w:r w:rsidR="00F154F7" w:rsidRPr="00E26262">
              <w:rPr>
                <w:sz w:val="22"/>
                <w:szCs w:val="26"/>
              </w:rPr>
              <w:br/>
              <w:t>- Lưu: VT, Vụ Tổng hợp (02).</w:t>
            </w:r>
          </w:p>
        </w:tc>
        <w:tc>
          <w:tcPr>
            <w:tcW w:w="2237" w:type="pct"/>
            <w:tcMar>
              <w:top w:w="0" w:type="dxa"/>
              <w:left w:w="108" w:type="dxa"/>
              <w:bottom w:w="0" w:type="dxa"/>
              <w:right w:w="108" w:type="dxa"/>
            </w:tcMar>
          </w:tcPr>
          <w:p w14:paraId="482184AA" w14:textId="77777777" w:rsidR="0039024D" w:rsidRPr="00E26262" w:rsidRDefault="00F154F7" w:rsidP="001555FE">
            <w:pPr>
              <w:widowControl w:val="0"/>
              <w:spacing w:before="120" w:after="120" w:line="288" w:lineRule="auto"/>
              <w:ind w:left="-118"/>
              <w:jc w:val="center"/>
              <w:rPr>
                <w:sz w:val="26"/>
                <w:szCs w:val="26"/>
              </w:rPr>
            </w:pPr>
            <w:r w:rsidRPr="00E26262">
              <w:rPr>
                <w:rFonts w:eastAsia="Arial"/>
                <w:b/>
                <w:bCs/>
                <w:sz w:val="26"/>
                <w:szCs w:val="26"/>
              </w:rPr>
              <w:t>TỔNG KIỂM TOÁN NHÀ NƯỚC</w:t>
            </w:r>
            <w:r w:rsidRPr="00E26262">
              <w:rPr>
                <w:sz w:val="26"/>
                <w:szCs w:val="26"/>
              </w:rPr>
              <w:br/>
            </w:r>
            <w:r w:rsidRPr="00E26262">
              <w:rPr>
                <w:sz w:val="26"/>
                <w:szCs w:val="26"/>
              </w:rPr>
              <w:br/>
            </w:r>
            <w:r w:rsidRPr="00E26262">
              <w:rPr>
                <w:sz w:val="26"/>
                <w:szCs w:val="26"/>
              </w:rPr>
              <w:br/>
            </w:r>
          </w:p>
          <w:p w14:paraId="48EB4307" w14:textId="77777777" w:rsidR="0039024D" w:rsidRPr="00E26262" w:rsidRDefault="0039024D" w:rsidP="00484E62">
            <w:pPr>
              <w:widowControl w:val="0"/>
              <w:spacing w:before="120" w:after="120" w:line="288" w:lineRule="auto"/>
              <w:jc w:val="center"/>
              <w:rPr>
                <w:sz w:val="26"/>
                <w:szCs w:val="26"/>
              </w:rPr>
            </w:pPr>
          </w:p>
          <w:p w14:paraId="04773226" w14:textId="77777777" w:rsidR="00F154F7" w:rsidRPr="00F154F7" w:rsidRDefault="00F154F7" w:rsidP="00F91F39">
            <w:pPr>
              <w:widowControl w:val="0"/>
              <w:spacing w:before="120" w:after="120" w:line="288" w:lineRule="auto"/>
              <w:jc w:val="center"/>
              <w:rPr>
                <w:sz w:val="26"/>
                <w:szCs w:val="26"/>
              </w:rPr>
            </w:pPr>
            <w:r w:rsidRPr="00E26262">
              <w:rPr>
                <w:sz w:val="26"/>
                <w:szCs w:val="26"/>
              </w:rPr>
              <w:br/>
            </w:r>
            <w:r w:rsidRPr="00E26262">
              <w:rPr>
                <w:sz w:val="26"/>
                <w:szCs w:val="26"/>
              </w:rPr>
              <w:br/>
            </w:r>
            <w:r w:rsidRPr="00E26262">
              <w:rPr>
                <w:rFonts w:eastAsia="Arial"/>
                <w:b/>
                <w:bCs/>
                <w:sz w:val="26"/>
                <w:szCs w:val="26"/>
              </w:rPr>
              <w:t>Ngô Văn Tuấn</w:t>
            </w:r>
          </w:p>
        </w:tc>
      </w:tr>
    </w:tbl>
    <w:p w14:paraId="78A10D37" w14:textId="77777777" w:rsidR="00F154F7" w:rsidRPr="00F154F7" w:rsidRDefault="00F154F7" w:rsidP="00E03786">
      <w:pPr>
        <w:widowControl w:val="0"/>
        <w:spacing w:before="120" w:after="120" w:line="288" w:lineRule="auto"/>
        <w:ind w:firstLine="567"/>
        <w:jc w:val="both"/>
        <w:rPr>
          <w:sz w:val="26"/>
          <w:szCs w:val="26"/>
        </w:rPr>
      </w:pPr>
    </w:p>
    <w:sectPr w:rsidR="00F154F7" w:rsidRPr="00F154F7" w:rsidSect="00E8674B">
      <w:headerReference w:type="default" r:id="rId8"/>
      <w:footerReference w:type="default" r:id="rId9"/>
      <w:headerReference w:type="first" r:id="rId10"/>
      <w:pgSz w:w="11907" w:h="16840" w:code="9"/>
      <w:pgMar w:top="1134" w:right="1134" w:bottom="1134" w:left="1701" w:header="567" w:footer="95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391A0" w14:textId="77777777" w:rsidR="00410DDD" w:rsidRDefault="00410DDD" w:rsidP="00996E6D">
      <w:r>
        <w:separator/>
      </w:r>
    </w:p>
  </w:endnote>
  <w:endnote w:type="continuationSeparator" w:id="0">
    <w:p w14:paraId="1C84E6A5" w14:textId="77777777" w:rsidR="00410DDD" w:rsidRDefault="00410DDD" w:rsidP="00996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7E910" w14:textId="77777777" w:rsidR="007E18AF" w:rsidRPr="00F40B1E" w:rsidRDefault="007E18AF" w:rsidP="00F40B1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1F147" w14:textId="77777777" w:rsidR="00410DDD" w:rsidRDefault="00410DDD" w:rsidP="00996E6D">
      <w:r>
        <w:separator/>
      </w:r>
    </w:p>
  </w:footnote>
  <w:footnote w:type="continuationSeparator" w:id="0">
    <w:p w14:paraId="1D246B9D" w14:textId="77777777" w:rsidR="00410DDD" w:rsidRDefault="00410DDD" w:rsidP="00996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CF429" w14:textId="77777777" w:rsidR="007E18AF" w:rsidRDefault="007E18AF">
    <w:pPr>
      <w:pStyle w:val="Header"/>
      <w:jc w:val="center"/>
    </w:pPr>
    <w:r>
      <w:fldChar w:fldCharType="begin"/>
    </w:r>
    <w:r>
      <w:instrText xml:space="preserve"> PAGE   \* MERGEFORMAT </w:instrText>
    </w:r>
    <w:r>
      <w:fldChar w:fldCharType="separate"/>
    </w:r>
    <w:r>
      <w:rPr>
        <w:noProof/>
      </w:rPr>
      <w:t>2</w:t>
    </w:r>
    <w:r>
      <w:rPr>
        <w:noProof/>
      </w:rPr>
      <w:fldChar w:fldCharType="end"/>
    </w:r>
  </w:p>
  <w:p w14:paraId="31DF82D1" w14:textId="77777777" w:rsidR="007E18AF" w:rsidRDefault="007E18AF" w:rsidP="00E0378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B6AFE" w14:textId="77777777" w:rsidR="007E18AF" w:rsidRDefault="007E18AF">
    <w:pPr>
      <w:pStyle w:val="Header"/>
      <w:jc w:val="center"/>
    </w:pPr>
  </w:p>
  <w:p w14:paraId="228456FC" w14:textId="77777777" w:rsidR="007E18AF" w:rsidRDefault="007E18AF" w:rsidP="00E0378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ED3409"/>
    <w:multiLevelType w:val="hybridMultilevel"/>
    <w:tmpl w:val="89C4CC1A"/>
    <w:lvl w:ilvl="0" w:tplc="CAE8C4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AAE6FA4"/>
    <w:multiLevelType w:val="hybridMultilevel"/>
    <w:tmpl w:val="39B4F6B6"/>
    <w:lvl w:ilvl="0" w:tplc="8370F6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40D90209"/>
    <w:multiLevelType w:val="hybridMultilevel"/>
    <w:tmpl w:val="A33475AC"/>
    <w:lvl w:ilvl="0" w:tplc="93E096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mirrorMargins/>
  <w:hideSpellingErrors/>
  <w:stylePaneSortMethod w:val="000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1C5"/>
    <w:rsid w:val="00012624"/>
    <w:rsid w:val="00014EFE"/>
    <w:rsid w:val="000163DA"/>
    <w:rsid w:val="000219E4"/>
    <w:rsid w:val="000245E7"/>
    <w:rsid w:val="00030CD1"/>
    <w:rsid w:val="000460D5"/>
    <w:rsid w:val="00050F0C"/>
    <w:rsid w:val="00050F2B"/>
    <w:rsid w:val="00053057"/>
    <w:rsid w:val="000613F5"/>
    <w:rsid w:val="00065A2E"/>
    <w:rsid w:val="00065A58"/>
    <w:rsid w:val="000668CE"/>
    <w:rsid w:val="00072E0E"/>
    <w:rsid w:val="00073F37"/>
    <w:rsid w:val="0007465B"/>
    <w:rsid w:val="00084DDC"/>
    <w:rsid w:val="0008758F"/>
    <w:rsid w:val="0009391E"/>
    <w:rsid w:val="000A0265"/>
    <w:rsid w:val="000A1ACB"/>
    <w:rsid w:val="000B0D6C"/>
    <w:rsid w:val="000B152B"/>
    <w:rsid w:val="000B2A55"/>
    <w:rsid w:val="000C58BC"/>
    <w:rsid w:val="000C7440"/>
    <w:rsid w:val="000D28FF"/>
    <w:rsid w:val="000E34E0"/>
    <w:rsid w:val="000E55CB"/>
    <w:rsid w:val="000F09E9"/>
    <w:rsid w:val="000F16B5"/>
    <w:rsid w:val="0010301A"/>
    <w:rsid w:val="00104308"/>
    <w:rsid w:val="001126BB"/>
    <w:rsid w:val="00112A6B"/>
    <w:rsid w:val="001148FB"/>
    <w:rsid w:val="0012314D"/>
    <w:rsid w:val="00126901"/>
    <w:rsid w:val="001410D7"/>
    <w:rsid w:val="00141EBE"/>
    <w:rsid w:val="0014645A"/>
    <w:rsid w:val="001553DA"/>
    <w:rsid w:val="001555FE"/>
    <w:rsid w:val="00155C49"/>
    <w:rsid w:val="00157D22"/>
    <w:rsid w:val="00167AEF"/>
    <w:rsid w:val="0017070B"/>
    <w:rsid w:val="0017330E"/>
    <w:rsid w:val="00183748"/>
    <w:rsid w:val="00183BAE"/>
    <w:rsid w:val="001A0158"/>
    <w:rsid w:val="001A4F59"/>
    <w:rsid w:val="001A535A"/>
    <w:rsid w:val="001C2D3F"/>
    <w:rsid w:val="001C3B41"/>
    <w:rsid w:val="001C577B"/>
    <w:rsid w:val="001C5F77"/>
    <w:rsid w:val="001D01CC"/>
    <w:rsid w:val="001D6C32"/>
    <w:rsid w:val="001E6F29"/>
    <w:rsid w:val="001F0329"/>
    <w:rsid w:val="00202005"/>
    <w:rsid w:val="00202E7E"/>
    <w:rsid w:val="00223D3A"/>
    <w:rsid w:val="0022462B"/>
    <w:rsid w:val="00226AE4"/>
    <w:rsid w:val="002363EE"/>
    <w:rsid w:val="00243713"/>
    <w:rsid w:val="00247088"/>
    <w:rsid w:val="00250D60"/>
    <w:rsid w:val="002511B4"/>
    <w:rsid w:val="00252B5D"/>
    <w:rsid w:val="00254692"/>
    <w:rsid w:val="002563CF"/>
    <w:rsid w:val="00256FEA"/>
    <w:rsid w:val="002610D3"/>
    <w:rsid w:val="002640F8"/>
    <w:rsid w:val="00266575"/>
    <w:rsid w:val="002776B2"/>
    <w:rsid w:val="002866E4"/>
    <w:rsid w:val="002870A9"/>
    <w:rsid w:val="00287EBD"/>
    <w:rsid w:val="002949BE"/>
    <w:rsid w:val="0029685E"/>
    <w:rsid w:val="002A04D7"/>
    <w:rsid w:val="002A0B96"/>
    <w:rsid w:val="002A0BAF"/>
    <w:rsid w:val="002A0E2D"/>
    <w:rsid w:val="002A285B"/>
    <w:rsid w:val="002A5392"/>
    <w:rsid w:val="002B5DC5"/>
    <w:rsid w:val="002B7ADE"/>
    <w:rsid w:val="002C2A20"/>
    <w:rsid w:val="002C2AD4"/>
    <w:rsid w:val="002C46D1"/>
    <w:rsid w:val="002D48CF"/>
    <w:rsid w:val="002D5DAB"/>
    <w:rsid w:val="002D6E45"/>
    <w:rsid w:val="002D7859"/>
    <w:rsid w:val="002D7E7D"/>
    <w:rsid w:val="002E3E10"/>
    <w:rsid w:val="002E50BE"/>
    <w:rsid w:val="003000EB"/>
    <w:rsid w:val="003016D5"/>
    <w:rsid w:val="00302666"/>
    <w:rsid w:val="00302DC5"/>
    <w:rsid w:val="00307072"/>
    <w:rsid w:val="003113DF"/>
    <w:rsid w:val="00311735"/>
    <w:rsid w:val="00325BD4"/>
    <w:rsid w:val="00332080"/>
    <w:rsid w:val="00332E62"/>
    <w:rsid w:val="003333E5"/>
    <w:rsid w:val="00343262"/>
    <w:rsid w:val="00352729"/>
    <w:rsid w:val="0035416B"/>
    <w:rsid w:val="00362342"/>
    <w:rsid w:val="003635CB"/>
    <w:rsid w:val="0036651D"/>
    <w:rsid w:val="00366A7E"/>
    <w:rsid w:val="003671CC"/>
    <w:rsid w:val="00376EC9"/>
    <w:rsid w:val="00387912"/>
    <w:rsid w:val="0039024D"/>
    <w:rsid w:val="00394C8B"/>
    <w:rsid w:val="003A7E75"/>
    <w:rsid w:val="003B2B20"/>
    <w:rsid w:val="003B37D8"/>
    <w:rsid w:val="003B4D55"/>
    <w:rsid w:val="003B51DD"/>
    <w:rsid w:val="003B706D"/>
    <w:rsid w:val="003B732A"/>
    <w:rsid w:val="003C1007"/>
    <w:rsid w:val="003C12E6"/>
    <w:rsid w:val="003C3428"/>
    <w:rsid w:val="003C4806"/>
    <w:rsid w:val="003C51F8"/>
    <w:rsid w:val="003D21A6"/>
    <w:rsid w:val="003D431C"/>
    <w:rsid w:val="003D7717"/>
    <w:rsid w:val="003E32B7"/>
    <w:rsid w:val="003F216A"/>
    <w:rsid w:val="0040399A"/>
    <w:rsid w:val="00403D71"/>
    <w:rsid w:val="00410DDD"/>
    <w:rsid w:val="00426B24"/>
    <w:rsid w:val="00426F70"/>
    <w:rsid w:val="00427D2A"/>
    <w:rsid w:val="004313E3"/>
    <w:rsid w:val="004349B0"/>
    <w:rsid w:val="004370FB"/>
    <w:rsid w:val="00473E52"/>
    <w:rsid w:val="00484E62"/>
    <w:rsid w:val="0048680F"/>
    <w:rsid w:val="00491054"/>
    <w:rsid w:val="00491775"/>
    <w:rsid w:val="00491E38"/>
    <w:rsid w:val="00492646"/>
    <w:rsid w:val="004943D0"/>
    <w:rsid w:val="004968DD"/>
    <w:rsid w:val="004A03B4"/>
    <w:rsid w:val="004A1405"/>
    <w:rsid w:val="004B1274"/>
    <w:rsid w:val="004B1722"/>
    <w:rsid w:val="004B57E6"/>
    <w:rsid w:val="004C4254"/>
    <w:rsid w:val="004C7C07"/>
    <w:rsid w:val="004D0230"/>
    <w:rsid w:val="004D1708"/>
    <w:rsid w:val="004D19C5"/>
    <w:rsid w:val="004D1A29"/>
    <w:rsid w:val="004D617E"/>
    <w:rsid w:val="004F0E7D"/>
    <w:rsid w:val="005008C7"/>
    <w:rsid w:val="0050145F"/>
    <w:rsid w:val="00501828"/>
    <w:rsid w:val="005019EF"/>
    <w:rsid w:val="005045A2"/>
    <w:rsid w:val="0052485A"/>
    <w:rsid w:val="00533CD8"/>
    <w:rsid w:val="005344E9"/>
    <w:rsid w:val="00535BBD"/>
    <w:rsid w:val="005426A2"/>
    <w:rsid w:val="00543849"/>
    <w:rsid w:val="0054594E"/>
    <w:rsid w:val="005466A7"/>
    <w:rsid w:val="0055416B"/>
    <w:rsid w:val="00561318"/>
    <w:rsid w:val="005632F5"/>
    <w:rsid w:val="0056344F"/>
    <w:rsid w:val="00573BDA"/>
    <w:rsid w:val="00576F3F"/>
    <w:rsid w:val="00580965"/>
    <w:rsid w:val="00581600"/>
    <w:rsid w:val="00583349"/>
    <w:rsid w:val="005A66E3"/>
    <w:rsid w:val="005B2293"/>
    <w:rsid w:val="005B4D26"/>
    <w:rsid w:val="005C2542"/>
    <w:rsid w:val="005C5CC4"/>
    <w:rsid w:val="005D13DF"/>
    <w:rsid w:val="005D5970"/>
    <w:rsid w:val="005E3D39"/>
    <w:rsid w:val="005E49A3"/>
    <w:rsid w:val="005E7869"/>
    <w:rsid w:val="005F0662"/>
    <w:rsid w:val="005F4C90"/>
    <w:rsid w:val="005F6A31"/>
    <w:rsid w:val="0060067C"/>
    <w:rsid w:val="00601CE1"/>
    <w:rsid w:val="00601D95"/>
    <w:rsid w:val="0060479E"/>
    <w:rsid w:val="006077DE"/>
    <w:rsid w:val="00615A76"/>
    <w:rsid w:val="006165A1"/>
    <w:rsid w:val="00617F86"/>
    <w:rsid w:val="00632CED"/>
    <w:rsid w:val="00635960"/>
    <w:rsid w:val="0064315D"/>
    <w:rsid w:val="00645A99"/>
    <w:rsid w:val="00657B3D"/>
    <w:rsid w:val="0066014A"/>
    <w:rsid w:val="00663673"/>
    <w:rsid w:val="00663D80"/>
    <w:rsid w:val="006706EA"/>
    <w:rsid w:val="00671319"/>
    <w:rsid w:val="0067796E"/>
    <w:rsid w:val="00682D44"/>
    <w:rsid w:val="00694D50"/>
    <w:rsid w:val="00695140"/>
    <w:rsid w:val="006977D7"/>
    <w:rsid w:val="006A7444"/>
    <w:rsid w:val="006A79F0"/>
    <w:rsid w:val="006B3E09"/>
    <w:rsid w:val="006B450C"/>
    <w:rsid w:val="006B7602"/>
    <w:rsid w:val="006C0E60"/>
    <w:rsid w:val="006C1C24"/>
    <w:rsid w:val="006C3328"/>
    <w:rsid w:val="006D125C"/>
    <w:rsid w:val="006D258B"/>
    <w:rsid w:val="006D6F37"/>
    <w:rsid w:val="006E472C"/>
    <w:rsid w:val="006F5CD2"/>
    <w:rsid w:val="007010DC"/>
    <w:rsid w:val="007024B6"/>
    <w:rsid w:val="00704E66"/>
    <w:rsid w:val="00716F4A"/>
    <w:rsid w:val="00727611"/>
    <w:rsid w:val="00734789"/>
    <w:rsid w:val="00734CC3"/>
    <w:rsid w:val="00736378"/>
    <w:rsid w:val="0074047C"/>
    <w:rsid w:val="00741208"/>
    <w:rsid w:val="00741899"/>
    <w:rsid w:val="007478FF"/>
    <w:rsid w:val="007622C9"/>
    <w:rsid w:val="00762622"/>
    <w:rsid w:val="007747E4"/>
    <w:rsid w:val="007904BA"/>
    <w:rsid w:val="00791C1C"/>
    <w:rsid w:val="00796BBA"/>
    <w:rsid w:val="007A1F45"/>
    <w:rsid w:val="007B08A4"/>
    <w:rsid w:val="007B0B43"/>
    <w:rsid w:val="007B234D"/>
    <w:rsid w:val="007B7964"/>
    <w:rsid w:val="007C07D2"/>
    <w:rsid w:val="007C7A0A"/>
    <w:rsid w:val="007D0DEF"/>
    <w:rsid w:val="007D580B"/>
    <w:rsid w:val="007D5F5B"/>
    <w:rsid w:val="007E18AF"/>
    <w:rsid w:val="007E4CD6"/>
    <w:rsid w:val="007E7041"/>
    <w:rsid w:val="008042C6"/>
    <w:rsid w:val="00813751"/>
    <w:rsid w:val="00814B29"/>
    <w:rsid w:val="00820485"/>
    <w:rsid w:val="00821994"/>
    <w:rsid w:val="00837EDD"/>
    <w:rsid w:val="0084020E"/>
    <w:rsid w:val="008412DC"/>
    <w:rsid w:val="00851FED"/>
    <w:rsid w:val="00856944"/>
    <w:rsid w:val="00860806"/>
    <w:rsid w:val="00861AF1"/>
    <w:rsid w:val="00863E4C"/>
    <w:rsid w:val="0086501C"/>
    <w:rsid w:val="008665E6"/>
    <w:rsid w:val="00870CD3"/>
    <w:rsid w:val="00872462"/>
    <w:rsid w:val="00881037"/>
    <w:rsid w:val="008869BD"/>
    <w:rsid w:val="008877B1"/>
    <w:rsid w:val="008926A1"/>
    <w:rsid w:val="00892843"/>
    <w:rsid w:val="00893563"/>
    <w:rsid w:val="008952AF"/>
    <w:rsid w:val="00895C98"/>
    <w:rsid w:val="00896D5E"/>
    <w:rsid w:val="008A1EF1"/>
    <w:rsid w:val="008A441D"/>
    <w:rsid w:val="008A6B1B"/>
    <w:rsid w:val="008B0447"/>
    <w:rsid w:val="008B4F1E"/>
    <w:rsid w:val="008C068C"/>
    <w:rsid w:val="008C4EA6"/>
    <w:rsid w:val="008D61D6"/>
    <w:rsid w:val="008E73C2"/>
    <w:rsid w:val="008F21AA"/>
    <w:rsid w:val="009048F7"/>
    <w:rsid w:val="009109FD"/>
    <w:rsid w:val="009121A4"/>
    <w:rsid w:val="00913969"/>
    <w:rsid w:val="0091457A"/>
    <w:rsid w:val="0092060A"/>
    <w:rsid w:val="00921794"/>
    <w:rsid w:val="00922D37"/>
    <w:rsid w:val="00926628"/>
    <w:rsid w:val="009346CE"/>
    <w:rsid w:val="0093472C"/>
    <w:rsid w:val="00944256"/>
    <w:rsid w:val="00953A78"/>
    <w:rsid w:val="00954B86"/>
    <w:rsid w:val="0095633A"/>
    <w:rsid w:val="00957519"/>
    <w:rsid w:val="00957EFC"/>
    <w:rsid w:val="009620F8"/>
    <w:rsid w:val="009627ED"/>
    <w:rsid w:val="00963B1B"/>
    <w:rsid w:val="00970D5B"/>
    <w:rsid w:val="00974FDF"/>
    <w:rsid w:val="00977EF6"/>
    <w:rsid w:val="0098165D"/>
    <w:rsid w:val="00996E6D"/>
    <w:rsid w:val="009A4B67"/>
    <w:rsid w:val="009B4D02"/>
    <w:rsid w:val="009C4AED"/>
    <w:rsid w:val="009D0230"/>
    <w:rsid w:val="009D24A6"/>
    <w:rsid w:val="009D5935"/>
    <w:rsid w:val="009D6C74"/>
    <w:rsid w:val="009E0A83"/>
    <w:rsid w:val="009E1667"/>
    <w:rsid w:val="009F106D"/>
    <w:rsid w:val="009F187A"/>
    <w:rsid w:val="009F2BD8"/>
    <w:rsid w:val="009F2C40"/>
    <w:rsid w:val="00A00840"/>
    <w:rsid w:val="00A0127C"/>
    <w:rsid w:val="00A073E5"/>
    <w:rsid w:val="00A11B56"/>
    <w:rsid w:val="00A23255"/>
    <w:rsid w:val="00A23565"/>
    <w:rsid w:val="00A27E0D"/>
    <w:rsid w:val="00A34D9C"/>
    <w:rsid w:val="00A36274"/>
    <w:rsid w:val="00A37988"/>
    <w:rsid w:val="00A403BA"/>
    <w:rsid w:val="00A56114"/>
    <w:rsid w:val="00A6192E"/>
    <w:rsid w:val="00A6723D"/>
    <w:rsid w:val="00A676FF"/>
    <w:rsid w:val="00A67F7F"/>
    <w:rsid w:val="00A72BB2"/>
    <w:rsid w:val="00A827F2"/>
    <w:rsid w:val="00A86F5C"/>
    <w:rsid w:val="00A8735F"/>
    <w:rsid w:val="00AA2299"/>
    <w:rsid w:val="00AA4D10"/>
    <w:rsid w:val="00AA6270"/>
    <w:rsid w:val="00AA677D"/>
    <w:rsid w:val="00AB51BA"/>
    <w:rsid w:val="00AC2A8A"/>
    <w:rsid w:val="00AC52F6"/>
    <w:rsid w:val="00AD5742"/>
    <w:rsid w:val="00AE1006"/>
    <w:rsid w:val="00AE11B7"/>
    <w:rsid w:val="00AE57C4"/>
    <w:rsid w:val="00AF01CD"/>
    <w:rsid w:val="00AF2FC1"/>
    <w:rsid w:val="00B15803"/>
    <w:rsid w:val="00B1695D"/>
    <w:rsid w:val="00B17020"/>
    <w:rsid w:val="00B171EE"/>
    <w:rsid w:val="00B17E71"/>
    <w:rsid w:val="00B23273"/>
    <w:rsid w:val="00B24A26"/>
    <w:rsid w:val="00B25603"/>
    <w:rsid w:val="00B26B03"/>
    <w:rsid w:val="00B310C5"/>
    <w:rsid w:val="00B324D9"/>
    <w:rsid w:val="00B33A71"/>
    <w:rsid w:val="00B401C3"/>
    <w:rsid w:val="00B5083E"/>
    <w:rsid w:val="00B514D5"/>
    <w:rsid w:val="00B55A46"/>
    <w:rsid w:val="00B57F99"/>
    <w:rsid w:val="00B64DCB"/>
    <w:rsid w:val="00B702CF"/>
    <w:rsid w:val="00B73A5F"/>
    <w:rsid w:val="00B76AC1"/>
    <w:rsid w:val="00B83D5E"/>
    <w:rsid w:val="00B954B3"/>
    <w:rsid w:val="00B95F6C"/>
    <w:rsid w:val="00BA23E6"/>
    <w:rsid w:val="00BA7BF4"/>
    <w:rsid w:val="00BB3144"/>
    <w:rsid w:val="00BB36F0"/>
    <w:rsid w:val="00BB57B6"/>
    <w:rsid w:val="00BC1B1F"/>
    <w:rsid w:val="00BC1BD4"/>
    <w:rsid w:val="00BD17D7"/>
    <w:rsid w:val="00BD1F18"/>
    <w:rsid w:val="00BD2D9F"/>
    <w:rsid w:val="00BE0790"/>
    <w:rsid w:val="00BE5E0E"/>
    <w:rsid w:val="00BF33B1"/>
    <w:rsid w:val="00BF7430"/>
    <w:rsid w:val="00C032F9"/>
    <w:rsid w:val="00C04739"/>
    <w:rsid w:val="00C05A65"/>
    <w:rsid w:val="00C06E02"/>
    <w:rsid w:val="00C131C5"/>
    <w:rsid w:val="00C1370F"/>
    <w:rsid w:val="00C144BC"/>
    <w:rsid w:val="00C1722C"/>
    <w:rsid w:val="00C20431"/>
    <w:rsid w:val="00C213C4"/>
    <w:rsid w:val="00C21C99"/>
    <w:rsid w:val="00C25F18"/>
    <w:rsid w:val="00C34CB9"/>
    <w:rsid w:val="00C424FB"/>
    <w:rsid w:val="00C53048"/>
    <w:rsid w:val="00C576EF"/>
    <w:rsid w:val="00C57A8B"/>
    <w:rsid w:val="00C6700B"/>
    <w:rsid w:val="00C82C5A"/>
    <w:rsid w:val="00C93CC9"/>
    <w:rsid w:val="00C979C4"/>
    <w:rsid w:val="00CA029F"/>
    <w:rsid w:val="00CA402C"/>
    <w:rsid w:val="00CA5D06"/>
    <w:rsid w:val="00CA6167"/>
    <w:rsid w:val="00CB679F"/>
    <w:rsid w:val="00CB76E7"/>
    <w:rsid w:val="00CC3810"/>
    <w:rsid w:val="00CC5852"/>
    <w:rsid w:val="00CD282B"/>
    <w:rsid w:val="00CD391E"/>
    <w:rsid w:val="00CD6686"/>
    <w:rsid w:val="00CE1E9D"/>
    <w:rsid w:val="00CE3A8D"/>
    <w:rsid w:val="00CF3280"/>
    <w:rsid w:val="00CF4559"/>
    <w:rsid w:val="00CF58B1"/>
    <w:rsid w:val="00CF7F38"/>
    <w:rsid w:val="00D0513A"/>
    <w:rsid w:val="00D067EE"/>
    <w:rsid w:val="00D06BD0"/>
    <w:rsid w:val="00D140BD"/>
    <w:rsid w:val="00D15647"/>
    <w:rsid w:val="00D278F6"/>
    <w:rsid w:val="00D31577"/>
    <w:rsid w:val="00D35B8C"/>
    <w:rsid w:val="00D432D9"/>
    <w:rsid w:val="00D47F63"/>
    <w:rsid w:val="00D54422"/>
    <w:rsid w:val="00D56644"/>
    <w:rsid w:val="00D6074E"/>
    <w:rsid w:val="00D60CD7"/>
    <w:rsid w:val="00D621F7"/>
    <w:rsid w:val="00D622B5"/>
    <w:rsid w:val="00D630CA"/>
    <w:rsid w:val="00D8006A"/>
    <w:rsid w:val="00D839C2"/>
    <w:rsid w:val="00D84ED9"/>
    <w:rsid w:val="00D85335"/>
    <w:rsid w:val="00D86DDC"/>
    <w:rsid w:val="00D87BE6"/>
    <w:rsid w:val="00D95B69"/>
    <w:rsid w:val="00DA470B"/>
    <w:rsid w:val="00DB141F"/>
    <w:rsid w:val="00DB2491"/>
    <w:rsid w:val="00DB5686"/>
    <w:rsid w:val="00DC3ABB"/>
    <w:rsid w:val="00DC4AC9"/>
    <w:rsid w:val="00DD37BF"/>
    <w:rsid w:val="00DE058D"/>
    <w:rsid w:val="00DE7764"/>
    <w:rsid w:val="00DF05FB"/>
    <w:rsid w:val="00DF23BF"/>
    <w:rsid w:val="00E03786"/>
    <w:rsid w:val="00E04B67"/>
    <w:rsid w:val="00E14C36"/>
    <w:rsid w:val="00E15058"/>
    <w:rsid w:val="00E15E69"/>
    <w:rsid w:val="00E17109"/>
    <w:rsid w:val="00E205E1"/>
    <w:rsid w:val="00E23D18"/>
    <w:rsid w:val="00E24946"/>
    <w:rsid w:val="00E255E8"/>
    <w:rsid w:val="00E26262"/>
    <w:rsid w:val="00E3228B"/>
    <w:rsid w:val="00E35A4E"/>
    <w:rsid w:val="00E360A1"/>
    <w:rsid w:val="00E4051C"/>
    <w:rsid w:val="00E43BCD"/>
    <w:rsid w:val="00E456A3"/>
    <w:rsid w:val="00E4596C"/>
    <w:rsid w:val="00E53316"/>
    <w:rsid w:val="00E62188"/>
    <w:rsid w:val="00E65E61"/>
    <w:rsid w:val="00E800F0"/>
    <w:rsid w:val="00E80456"/>
    <w:rsid w:val="00E81157"/>
    <w:rsid w:val="00E8674B"/>
    <w:rsid w:val="00E868E6"/>
    <w:rsid w:val="00E873D5"/>
    <w:rsid w:val="00E92BD6"/>
    <w:rsid w:val="00E931EA"/>
    <w:rsid w:val="00EA082E"/>
    <w:rsid w:val="00EA4B07"/>
    <w:rsid w:val="00EB384A"/>
    <w:rsid w:val="00EB4B47"/>
    <w:rsid w:val="00EB71F0"/>
    <w:rsid w:val="00EC34B8"/>
    <w:rsid w:val="00EC5296"/>
    <w:rsid w:val="00ED1520"/>
    <w:rsid w:val="00ED5847"/>
    <w:rsid w:val="00EE2FEB"/>
    <w:rsid w:val="00EE31F5"/>
    <w:rsid w:val="00EE71AE"/>
    <w:rsid w:val="00EE73FB"/>
    <w:rsid w:val="00EE7469"/>
    <w:rsid w:val="00EF4CB7"/>
    <w:rsid w:val="00F00018"/>
    <w:rsid w:val="00F0236F"/>
    <w:rsid w:val="00F0418B"/>
    <w:rsid w:val="00F060DC"/>
    <w:rsid w:val="00F13AAA"/>
    <w:rsid w:val="00F154F7"/>
    <w:rsid w:val="00F246B2"/>
    <w:rsid w:val="00F40B1E"/>
    <w:rsid w:val="00F47F5F"/>
    <w:rsid w:val="00F5076E"/>
    <w:rsid w:val="00F61201"/>
    <w:rsid w:val="00F630EA"/>
    <w:rsid w:val="00F66ACE"/>
    <w:rsid w:val="00F70C43"/>
    <w:rsid w:val="00F73D5A"/>
    <w:rsid w:val="00F81F09"/>
    <w:rsid w:val="00F82DA3"/>
    <w:rsid w:val="00F8351A"/>
    <w:rsid w:val="00F864C8"/>
    <w:rsid w:val="00F91F39"/>
    <w:rsid w:val="00F94D76"/>
    <w:rsid w:val="00FA3A6E"/>
    <w:rsid w:val="00FA3B3F"/>
    <w:rsid w:val="00FA59D6"/>
    <w:rsid w:val="00FB139A"/>
    <w:rsid w:val="00FC2351"/>
    <w:rsid w:val="00FC4F9D"/>
    <w:rsid w:val="00FC62FB"/>
    <w:rsid w:val="00FC6914"/>
    <w:rsid w:val="00FD1928"/>
    <w:rsid w:val="00FD50AC"/>
    <w:rsid w:val="00FD76A7"/>
    <w:rsid w:val="00FE25E9"/>
    <w:rsid w:val="00FF73FC"/>
    <w:rsid w:val="00FF774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2E2FF78"/>
  <w15:chartTrackingRefBased/>
  <w15:docId w15:val="{AC6341D5-67F2-461E-A7A3-CC3ACC2A3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rPr>
      <w:sz w:val="24"/>
      <w:szCs w:val="24"/>
    </w:rPr>
  </w:style>
  <w:style w:type="paragraph" w:styleId="Heading1">
    <w:name w:val="heading 1"/>
    <w:basedOn w:val="Normal"/>
    <w:link w:val="Heading1Char"/>
    <w:uiPriority w:val="9"/>
    <w:qFormat/>
    <w:rsid w:val="00492646"/>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unhideWhenUsed/>
    <w:rsid w:val="003000EB"/>
    <w:rPr>
      <w:sz w:val="24"/>
      <w:szCs w:val="24"/>
    </w:rPr>
  </w:style>
  <w:style w:type="paragraph" w:styleId="BalloonText">
    <w:name w:val="Balloon Text"/>
    <w:basedOn w:val="Normal"/>
    <w:link w:val="BalloonTextChar"/>
    <w:uiPriority w:val="99"/>
    <w:semiHidden/>
    <w:unhideWhenUsed/>
    <w:rsid w:val="003B706D"/>
    <w:rPr>
      <w:rFonts w:ascii="Segoe UI" w:hAnsi="Segoe UI" w:cs="Segoe UI"/>
      <w:sz w:val="18"/>
      <w:szCs w:val="18"/>
    </w:rPr>
  </w:style>
  <w:style w:type="character" w:customStyle="1" w:styleId="BalloonTextChar">
    <w:name w:val="Balloon Text Char"/>
    <w:link w:val="BalloonText"/>
    <w:uiPriority w:val="99"/>
    <w:semiHidden/>
    <w:rsid w:val="003B706D"/>
    <w:rPr>
      <w:rFonts w:ascii="Segoe UI" w:hAnsi="Segoe UI" w:cs="Segoe UI"/>
      <w:sz w:val="18"/>
      <w:szCs w:val="18"/>
    </w:rPr>
  </w:style>
  <w:style w:type="paragraph" w:styleId="ListParagraph">
    <w:name w:val="List Paragraph"/>
    <w:basedOn w:val="Normal"/>
    <w:uiPriority w:val="99"/>
    <w:qFormat/>
    <w:rsid w:val="00F00018"/>
    <w:pPr>
      <w:ind w:left="720"/>
      <w:contextualSpacing/>
    </w:pPr>
  </w:style>
  <w:style w:type="paragraph" w:styleId="Header">
    <w:name w:val="header"/>
    <w:basedOn w:val="Normal"/>
    <w:link w:val="HeaderChar"/>
    <w:uiPriority w:val="99"/>
    <w:unhideWhenUsed/>
    <w:rsid w:val="00996E6D"/>
    <w:pPr>
      <w:tabs>
        <w:tab w:val="center" w:pos="4680"/>
        <w:tab w:val="right" w:pos="9360"/>
      </w:tabs>
    </w:pPr>
  </w:style>
  <w:style w:type="character" w:customStyle="1" w:styleId="HeaderChar">
    <w:name w:val="Header Char"/>
    <w:link w:val="Header"/>
    <w:uiPriority w:val="99"/>
    <w:rsid w:val="00996E6D"/>
    <w:rPr>
      <w:sz w:val="24"/>
      <w:szCs w:val="24"/>
    </w:rPr>
  </w:style>
  <w:style w:type="paragraph" w:styleId="Footer">
    <w:name w:val="footer"/>
    <w:basedOn w:val="Normal"/>
    <w:link w:val="FooterChar"/>
    <w:uiPriority w:val="99"/>
    <w:unhideWhenUsed/>
    <w:rsid w:val="00996E6D"/>
    <w:pPr>
      <w:tabs>
        <w:tab w:val="center" w:pos="4680"/>
        <w:tab w:val="right" w:pos="9360"/>
      </w:tabs>
    </w:pPr>
  </w:style>
  <w:style w:type="character" w:customStyle="1" w:styleId="FooterChar">
    <w:name w:val="Footer Char"/>
    <w:link w:val="Footer"/>
    <w:uiPriority w:val="99"/>
    <w:rsid w:val="00996E6D"/>
    <w:rPr>
      <w:sz w:val="24"/>
      <w:szCs w:val="24"/>
    </w:rPr>
  </w:style>
  <w:style w:type="character" w:styleId="CommentReference">
    <w:name w:val="annotation reference"/>
    <w:unhideWhenUsed/>
    <w:rsid w:val="0074047C"/>
    <w:rPr>
      <w:sz w:val="16"/>
      <w:szCs w:val="16"/>
    </w:rPr>
  </w:style>
  <w:style w:type="paragraph" w:styleId="CommentText">
    <w:name w:val="annotation text"/>
    <w:basedOn w:val="Normal"/>
    <w:link w:val="CommentTextChar"/>
    <w:uiPriority w:val="99"/>
    <w:unhideWhenUsed/>
    <w:rsid w:val="0074047C"/>
    <w:rPr>
      <w:sz w:val="20"/>
      <w:szCs w:val="20"/>
    </w:rPr>
  </w:style>
  <w:style w:type="character" w:customStyle="1" w:styleId="CommentTextChar">
    <w:name w:val="Comment Text Char"/>
    <w:basedOn w:val="DefaultParagraphFont"/>
    <w:link w:val="CommentText"/>
    <w:uiPriority w:val="99"/>
    <w:rsid w:val="0074047C"/>
  </w:style>
  <w:style w:type="paragraph" w:styleId="CommentSubject">
    <w:name w:val="annotation subject"/>
    <w:basedOn w:val="CommentText"/>
    <w:next w:val="CommentText"/>
    <w:link w:val="CommentSubjectChar"/>
    <w:uiPriority w:val="99"/>
    <w:semiHidden/>
    <w:unhideWhenUsed/>
    <w:rsid w:val="0074047C"/>
    <w:rPr>
      <w:b/>
      <w:bCs/>
    </w:rPr>
  </w:style>
  <w:style w:type="character" w:customStyle="1" w:styleId="CommentSubjectChar">
    <w:name w:val="Comment Subject Char"/>
    <w:link w:val="CommentSubject"/>
    <w:uiPriority w:val="99"/>
    <w:semiHidden/>
    <w:rsid w:val="0074047C"/>
    <w:rPr>
      <w:b/>
      <w:bCs/>
    </w:rPr>
  </w:style>
  <w:style w:type="paragraph" w:styleId="NormalWeb">
    <w:name w:val="Normal (Web)"/>
    <w:basedOn w:val="Normal"/>
    <w:uiPriority w:val="99"/>
    <w:semiHidden/>
    <w:unhideWhenUsed/>
    <w:rsid w:val="00F0236F"/>
  </w:style>
  <w:style w:type="character" w:customStyle="1" w:styleId="Heading1Char">
    <w:name w:val="Heading 1 Char"/>
    <w:basedOn w:val="DefaultParagraphFont"/>
    <w:link w:val="Heading1"/>
    <w:uiPriority w:val="9"/>
    <w:rsid w:val="00492646"/>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0885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EDDE42-D077-48F1-9845-D4A47F0007AA}">
  <ds:schemaRefs>
    <ds:schemaRef ds:uri="http://schemas.openxmlformats.org/officeDocument/2006/bibliography"/>
  </ds:schemaRefs>
</ds:datastoreItem>
</file>

<file path=customXml/itemProps2.xml><?xml version="1.0" encoding="utf-8"?>
<ds:datastoreItem xmlns:ds="http://schemas.openxmlformats.org/officeDocument/2006/customXml" ds:itemID="{76070CDE-AB09-4E9A-9E6C-75E2213CC426}"/>
</file>

<file path=customXml/itemProps3.xml><?xml version="1.0" encoding="utf-8"?>
<ds:datastoreItem xmlns:ds="http://schemas.openxmlformats.org/officeDocument/2006/customXml" ds:itemID="{F431D645-1174-47C7-9115-FC158C32DF1E}"/>
</file>

<file path=customXml/itemProps4.xml><?xml version="1.0" encoding="utf-8"?>
<ds:datastoreItem xmlns:ds="http://schemas.openxmlformats.org/officeDocument/2006/customXml" ds:itemID="{427C1DEA-5057-453D-BB81-5F744A7B86E0}"/>
</file>

<file path=docProps/app.xml><?xml version="1.0" encoding="utf-8"?>
<Properties xmlns="http://schemas.openxmlformats.org/officeDocument/2006/extended-properties" xmlns:vt="http://schemas.openxmlformats.org/officeDocument/2006/docPropsVTypes">
  <Template>Normal</Template>
  <TotalTime>21</TotalTime>
  <Pages>12</Pages>
  <Words>6842</Words>
  <Characters>24644</Characters>
  <Application>Microsoft Office Word</Application>
  <DocSecurity>0</DocSecurity>
  <Lines>205</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Hương Giang</dc:creator>
  <cp:keywords/>
  <cp:lastModifiedBy>Nguyễn Thị Hương Giang</cp:lastModifiedBy>
  <cp:revision>11</cp:revision>
  <cp:lastPrinted>2025-11-19T07:32:00Z</cp:lastPrinted>
  <dcterms:created xsi:type="dcterms:W3CDTF">2025-11-18T07:38:00Z</dcterms:created>
  <dcterms:modified xsi:type="dcterms:W3CDTF">2025-11-19T07:35:00Z</dcterms:modified>
</cp:coreProperties>
</file>